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012E4" w14:textId="79F5F4D5" w:rsidR="00510CAD" w:rsidRPr="00510CAD" w:rsidRDefault="00510CAD" w:rsidP="00510CAD">
      <w:pPr>
        <w:rPr>
          <w:rFonts w:ascii="Myriad Pro Light" w:hAnsi="Myriad Pro Light"/>
          <w:b/>
          <w:sz w:val="32"/>
          <w:szCs w:val="32"/>
          <w:u w:val="single"/>
        </w:rPr>
      </w:pPr>
      <w:r w:rsidRPr="00510CAD">
        <w:rPr>
          <w:rFonts w:ascii="Myriad Pro Light" w:hAnsi="Myriad Pro Light"/>
          <w:b/>
          <w:sz w:val="32"/>
          <w:szCs w:val="32"/>
          <w:u w:val="single"/>
        </w:rPr>
        <w:t xml:space="preserve">research </w:t>
      </w:r>
      <w:r w:rsidR="00A01EB8">
        <w:rPr>
          <w:rFonts w:ascii="Myriad Pro Light" w:hAnsi="Myriad Pro Light"/>
          <w:b/>
          <w:sz w:val="32"/>
          <w:szCs w:val="32"/>
          <w:u w:val="single"/>
        </w:rPr>
        <w:t>project</w:t>
      </w:r>
    </w:p>
    <w:p w14:paraId="3EF920F5" w14:textId="174DAC20" w:rsidR="005166F0" w:rsidRPr="00510CAD" w:rsidRDefault="00510CAD" w:rsidP="00510CAD">
      <w:pPr>
        <w:rPr>
          <w:rFonts w:ascii="Myriad Pro" w:hAnsi="Myriad Pro"/>
          <w:b/>
          <w:sz w:val="44"/>
          <w:szCs w:val="44"/>
        </w:rPr>
      </w:pPr>
      <w:r w:rsidRPr="00510CAD">
        <w:rPr>
          <w:rFonts w:ascii="Myriad Pro" w:hAnsi="Myriad Pro"/>
          <w:b/>
          <w:sz w:val="44"/>
          <w:szCs w:val="44"/>
        </w:rPr>
        <w:t>PAPER AND POWERPOINT</w:t>
      </w:r>
    </w:p>
    <w:p w14:paraId="3EF920F6" w14:textId="78B3A45F" w:rsidR="005166F0" w:rsidRPr="00510CAD" w:rsidRDefault="005166F0" w:rsidP="005166F0">
      <w:pPr>
        <w:rPr>
          <w:rFonts w:ascii="Minion Pro" w:hAnsi="Minion Pro"/>
          <w:sz w:val="20"/>
          <w:szCs w:val="20"/>
        </w:rPr>
      </w:pPr>
      <w:r w:rsidRPr="00510CAD">
        <w:rPr>
          <w:rFonts w:ascii="Minion Pro" w:hAnsi="Minion Pro"/>
          <w:sz w:val="20"/>
          <w:szCs w:val="20"/>
        </w:rPr>
        <w:t>Here are g</w:t>
      </w:r>
      <w:r w:rsidR="00544DDC" w:rsidRPr="00510CAD">
        <w:rPr>
          <w:rFonts w:ascii="Minion Pro" w:hAnsi="Minion Pro"/>
          <w:sz w:val="20"/>
          <w:szCs w:val="20"/>
        </w:rPr>
        <w:t xml:space="preserve">uidelines for the </w:t>
      </w:r>
      <w:r w:rsidRPr="00510CAD">
        <w:rPr>
          <w:rFonts w:ascii="Minion Pro" w:hAnsi="Minion Pro"/>
          <w:sz w:val="20"/>
          <w:szCs w:val="20"/>
        </w:rPr>
        <w:t>wr</w:t>
      </w:r>
      <w:r w:rsidR="0026094C" w:rsidRPr="00510CAD">
        <w:rPr>
          <w:rFonts w:ascii="Minion Pro" w:hAnsi="Minion Pro"/>
          <w:sz w:val="20"/>
          <w:szCs w:val="20"/>
        </w:rPr>
        <w:t>itten report</w:t>
      </w:r>
      <w:r w:rsidR="007E3276">
        <w:rPr>
          <w:rFonts w:ascii="Minion Pro" w:hAnsi="Minion Pro"/>
          <w:sz w:val="20"/>
          <w:szCs w:val="20"/>
        </w:rPr>
        <w:t xml:space="preserve"> and PowerPoint</w:t>
      </w:r>
      <w:r w:rsidR="0026094C" w:rsidRPr="00510CAD">
        <w:rPr>
          <w:rFonts w:ascii="Minion Pro" w:hAnsi="Minion Pro"/>
          <w:sz w:val="20"/>
          <w:szCs w:val="20"/>
        </w:rPr>
        <w:t xml:space="preserve">. </w:t>
      </w:r>
      <w:r w:rsidRPr="00510CAD">
        <w:rPr>
          <w:rFonts w:ascii="Minion Pro" w:hAnsi="Minion Pro"/>
          <w:sz w:val="20"/>
          <w:szCs w:val="20"/>
        </w:rPr>
        <w:t xml:space="preserve">The guidelines will also serve as a checklist or rubric for </w:t>
      </w:r>
      <w:r w:rsidR="00544DDC" w:rsidRPr="00510CAD">
        <w:rPr>
          <w:rFonts w:ascii="Minion Pro" w:hAnsi="Minion Pro"/>
          <w:sz w:val="20"/>
          <w:szCs w:val="20"/>
        </w:rPr>
        <w:t xml:space="preserve">the papers and </w:t>
      </w:r>
      <w:r w:rsidR="003870E7">
        <w:rPr>
          <w:rFonts w:ascii="Minion Pro" w:hAnsi="Minion Pro"/>
          <w:sz w:val="20"/>
          <w:szCs w:val="20"/>
        </w:rPr>
        <w:t xml:space="preserve">the </w:t>
      </w:r>
      <w:r w:rsidR="007E3276">
        <w:rPr>
          <w:rFonts w:ascii="Minion Pro" w:hAnsi="Minion Pro"/>
          <w:sz w:val="20"/>
          <w:szCs w:val="20"/>
        </w:rPr>
        <w:t>PowerPoints</w:t>
      </w:r>
      <w:r w:rsidRPr="00510CAD">
        <w:rPr>
          <w:rFonts w:ascii="Minion Pro" w:hAnsi="Minion Pro"/>
          <w:sz w:val="20"/>
          <w:szCs w:val="20"/>
        </w:rPr>
        <w:t>.</w:t>
      </w:r>
    </w:p>
    <w:p w14:paraId="36D789BD" w14:textId="269DC2BB" w:rsidR="00A10308" w:rsidRPr="0010721D" w:rsidRDefault="0026094C" w:rsidP="00A10308">
      <w:pPr>
        <w:rPr>
          <w:rFonts w:ascii="Myriad Pro Light" w:hAnsi="Myriad Pro Light"/>
          <w:b/>
        </w:rPr>
      </w:pPr>
      <w:r w:rsidRPr="0010721D">
        <w:rPr>
          <w:rFonts w:ascii="Myriad Pro Light" w:hAnsi="Myriad Pro Light"/>
          <w:b/>
        </w:rPr>
        <w:t xml:space="preserve">The </w:t>
      </w:r>
      <w:r w:rsidR="0010721D" w:rsidRPr="0010721D">
        <w:rPr>
          <w:rFonts w:ascii="Myriad Pro Light" w:hAnsi="Myriad Pro Light"/>
          <w:b/>
        </w:rPr>
        <w:t>Paper</w:t>
      </w:r>
    </w:p>
    <w:p w14:paraId="3EF920F7" w14:textId="47738074" w:rsidR="005166F0" w:rsidRPr="00A10308" w:rsidRDefault="00A10308" w:rsidP="00A10308">
      <w:pPr>
        <w:rPr>
          <w:rFonts w:ascii="Minion Pro" w:hAnsi="Minion Pro"/>
          <w:bCs/>
          <w:sz w:val="20"/>
          <w:szCs w:val="20"/>
        </w:rPr>
      </w:pPr>
      <w:r w:rsidRPr="00A10308">
        <w:rPr>
          <w:rFonts w:ascii="Minion Pro" w:hAnsi="Minion Pro"/>
          <w:bCs/>
          <w:sz w:val="20"/>
          <w:szCs w:val="20"/>
        </w:rPr>
        <w:t>The length of the paper should be</w:t>
      </w:r>
      <w:r w:rsidR="0026094C" w:rsidRPr="00A10308">
        <w:rPr>
          <w:rFonts w:ascii="Minion Pro" w:hAnsi="Minion Pro"/>
          <w:bCs/>
          <w:sz w:val="20"/>
          <w:szCs w:val="20"/>
        </w:rPr>
        <w:t xml:space="preserve"> about</w:t>
      </w:r>
      <w:r w:rsidR="00CC59C4" w:rsidRPr="00A10308">
        <w:rPr>
          <w:rFonts w:ascii="Minion Pro" w:hAnsi="Minion Pro"/>
          <w:bCs/>
          <w:sz w:val="20"/>
          <w:szCs w:val="20"/>
        </w:rPr>
        <w:t xml:space="preserve"> </w:t>
      </w:r>
      <w:r w:rsidRPr="00A10308">
        <w:rPr>
          <w:rFonts w:ascii="Minion Pro" w:hAnsi="Minion Pro"/>
          <w:bCs/>
          <w:sz w:val="20"/>
          <w:szCs w:val="20"/>
        </w:rPr>
        <w:t>five</w:t>
      </w:r>
      <w:r w:rsidR="00CC59C4" w:rsidRPr="00A10308">
        <w:rPr>
          <w:rFonts w:ascii="Minion Pro" w:hAnsi="Minion Pro"/>
          <w:bCs/>
          <w:sz w:val="20"/>
          <w:szCs w:val="20"/>
        </w:rPr>
        <w:t xml:space="preserve"> pages</w:t>
      </w:r>
      <w:r w:rsidR="00544DDC" w:rsidRPr="00A10308">
        <w:rPr>
          <w:rFonts w:ascii="Minion Pro" w:hAnsi="Minion Pro"/>
          <w:bCs/>
          <w:sz w:val="20"/>
          <w:szCs w:val="20"/>
        </w:rPr>
        <w:t xml:space="preserve"> of text</w:t>
      </w:r>
      <w:r w:rsidR="00262A05">
        <w:rPr>
          <w:rFonts w:ascii="Minion Pro" w:hAnsi="Minion Pro"/>
          <w:bCs/>
          <w:sz w:val="20"/>
          <w:szCs w:val="20"/>
        </w:rPr>
        <w:t>,</w:t>
      </w:r>
      <w:r w:rsidR="00544DDC" w:rsidRPr="00A10308">
        <w:rPr>
          <w:rFonts w:ascii="Minion Pro" w:hAnsi="Minion Pro"/>
          <w:bCs/>
          <w:sz w:val="20"/>
          <w:szCs w:val="20"/>
        </w:rPr>
        <w:t xml:space="preserve"> plus SPSS output</w:t>
      </w:r>
      <w:r w:rsidR="005166F0" w:rsidRPr="00A10308">
        <w:rPr>
          <w:rFonts w:ascii="Minion Pro" w:hAnsi="Minion Pro"/>
          <w:bCs/>
          <w:sz w:val="20"/>
          <w:szCs w:val="20"/>
        </w:rPr>
        <w:t>.</w:t>
      </w:r>
    </w:p>
    <w:p w14:paraId="24BD5611" w14:textId="77777777" w:rsidR="0014128C" w:rsidRDefault="00C44DB9" w:rsidP="005166F0">
      <w:pPr>
        <w:rPr>
          <w:rFonts w:ascii="Minion Pro" w:hAnsi="Minion Pro"/>
          <w:b/>
          <w:sz w:val="20"/>
          <w:szCs w:val="20"/>
        </w:rPr>
      </w:pPr>
      <w:r w:rsidRPr="00510CAD">
        <w:rPr>
          <w:rFonts w:ascii="Minion Pro" w:hAnsi="Minion Pro"/>
          <w:b/>
          <w:sz w:val="20"/>
          <w:szCs w:val="20"/>
        </w:rPr>
        <w:t>Organization of the Report</w:t>
      </w:r>
    </w:p>
    <w:p w14:paraId="3EF920F8" w14:textId="00A7142B" w:rsidR="005166F0" w:rsidRPr="00DB3BDD" w:rsidRDefault="00544DDC" w:rsidP="005166F0">
      <w:pPr>
        <w:rPr>
          <w:rFonts w:ascii="Minion Pro" w:hAnsi="Minion Pro"/>
          <w:b/>
          <w:sz w:val="20"/>
          <w:szCs w:val="20"/>
        </w:rPr>
      </w:pPr>
      <w:r w:rsidRPr="00510CAD">
        <w:rPr>
          <w:rFonts w:ascii="Minion Pro" w:hAnsi="Minion Pro"/>
          <w:sz w:val="20"/>
          <w:szCs w:val="20"/>
        </w:rPr>
        <w:t>Title, Abstract, Introduction with Research Question; statement and test of plausible hypotheses; SPSS output for each hypothesis; interpretation and brief discussion for each hypothesis (“</w:t>
      </w:r>
      <w:r w:rsidR="00C22186">
        <w:rPr>
          <w:rFonts w:ascii="Minion Pro" w:hAnsi="Minion Pro"/>
          <w:sz w:val="20"/>
          <w:szCs w:val="20"/>
        </w:rPr>
        <w:t>F</w:t>
      </w:r>
      <w:r w:rsidRPr="00510CAD">
        <w:rPr>
          <w:rFonts w:ascii="Minion Pro" w:hAnsi="Minion Pro"/>
          <w:sz w:val="20"/>
          <w:szCs w:val="20"/>
        </w:rPr>
        <w:t xml:space="preserve">indings”); and </w:t>
      </w:r>
      <w:r w:rsidR="00C22186">
        <w:rPr>
          <w:rFonts w:ascii="Minion Pro" w:hAnsi="Minion Pro"/>
          <w:sz w:val="20"/>
          <w:szCs w:val="20"/>
        </w:rPr>
        <w:t>D</w:t>
      </w:r>
      <w:r w:rsidRPr="00510CAD">
        <w:rPr>
          <w:rFonts w:ascii="Minion Pro" w:hAnsi="Minion Pro"/>
          <w:sz w:val="20"/>
          <w:szCs w:val="20"/>
        </w:rPr>
        <w:t>iscussion/</w:t>
      </w:r>
      <w:r w:rsidR="00C22186">
        <w:rPr>
          <w:rFonts w:ascii="Minion Pro" w:hAnsi="Minion Pro"/>
          <w:sz w:val="20"/>
          <w:szCs w:val="20"/>
        </w:rPr>
        <w:t>C</w:t>
      </w:r>
      <w:r w:rsidRPr="00510CAD">
        <w:rPr>
          <w:rFonts w:ascii="Minion Pro" w:hAnsi="Minion Pro"/>
          <w:sz w:val="20"/>
          <w:szCs w:val="20"/>
        </w:rPr>
        <w:t>onclusion that addresses the research question. (A research report usually has a “Lit</w:t>
      </w:r>
      <w:r w:rsidR="00F02B5C">
        <w:rPr>
          <w:rFonts w:ascii="Minion Pro" w:hAnsi="Minion Pro"/>
          <w:sz w:val="20"/>
          <w:szCs w:val="20"/>
        </w:rPr>
        <w:t>erature</w:t>
      </w:r>
      <w:r w:rsidRPr="00510CAD">
        <w:rPr>
          <w:rFonts w:ascii="Minion Pro" w:hAnsi="Minion Pro"/>
          <w:sz w:val="20"/>
          <w:szCs w:val="20"/>
        </w:rPr>
        <w:t xml:space="preserve"> Review” section, but that is not required for these reports</w:t>
      </w:r>
      <w:r w:rsidR="00F02B5C">
        <w:rPr>
          <w:rFonts w:ascii="Minion Pro" w:hAnsi="Minion Pro"/>
          <w:sz w:val="20"/>
          <w:szCs w:val="20"/>
        </w:rPr>
        <w:t>.)</w:t>
      </w:r>
    </w:p>
    <w:p w14:paraId="6782F99A" w14:textId="77777777" w:rsidR="0014128C" w:rsidRDefault="0026094C" w:rsidP="005166F0">
      <w:pPr>
        <w:rPr>
          <w:rFonts w:ascii="Minion Pro" w:hAnsi="Minion Pro"/>
          <w:sz w:val="20"/>
          <w:szCs w:val="20"/>
        </w:rPr>
      </w:pPr>
      <w:r w:rsidRPr="00510CAD">
        <w:rPr>
          <w:rFonts w:ascii="Minion Pro" w:hAnsi="Minion Pro"/>
          <w:b/>
          <w:sz w:val="20"/>
          <w:szCs w:val="20"/>
        </w:rPr>
        <w:t>Purpose</w:t>
      </w:r>
    </w:p>
    <w:p w14:paraId="3EF920F9" w14:textId="0F9879BD" w:rsidR="0026094C" w:rsidRPr="00510CAD" w:rsidRDefault="0026094C" w:rsidP="005166F0">
      <w:pPr>
        <w:rPr>
          <w:rFonts w:ascii="Minion Pro" w:hAnsi="Minion Pro"/>
          <w:sz w:val="20"/>
          <w:szCs w:val="20"/>
        </w:rPr>
      </w:pPr>
      <w:r w:rsidRPr="00510CAD">
        <w:rPr>
          <w:rFonts w:ascii="Minion Pro" w:hAnsi="Minion Pro"/>
          <w:sz w:val="20"/>
          <w:szCs w:val="20"/>
        </w:rPr>
        <w:t>The research report explores data that we have available on a topic of interest to you. It could use data from more than one of our files</w:t>
      </w:r>
      <w:r w:rsidR="00F02B5C">
        <w:rPr>
          <w:rFonts w:ascii="Minion Pro" w:hAnsi="Minion Pro"/>
          <w:sz w:val="20"/>
          <w:szCs w:val="20"/>
        </w:rPr>
        <w:t>,</w:t>
      </w:r>
      <w:r w:rsidRPr="00510CAD">
        <w:rPr>
          <w:rFonts w:ascii="Minion Pro" w:hAnsi="Minion Pro"/>
          <w:sz w:val="20"/>
          <w:szCs w:val="20"/>
        </w:rPr>
        <w:t xml:space="preserve"> or it could concentrate the analysis </w:t>
      </w:r>
      <w:r w:rsidR="00F02B5C">
        <w:rPr>
          <w:rFonts w:ascii="Minion Pro" w:hAnsi="Minion Pro"/>
          <w:sz w:val="20"/>
          <w:szCs w:val="20"/>
        </w:rPr>
        <w:t>o</w:t>
      </w:r>
      <w:r w:rsidRPr="00510CAD">
        <w:rPr>
          <w:rFonts w:ascii="Minion Pro" w:hAnsi="Minion Pro"/>
          <w:sz w:val="20"/>
          <w:szCs w:val="20"/>
        </w:rPr>
        <w:t>n o</w:t>
      </w:r>
      <w:r w:rsidR="00544DDC" w:rsidRPr="00510CAD">
        <w:rPr>
          <w:rFonts w:ascii="Minion Pro" w:hAnsi="Minion Pro"/>
          <w:sz w:val="20"/>
          <w:szCs w:val="20"/>
        </w:rPr>
        <w:t>ne file. The files are GSS 2008 or 2014</w:t>
      </w:r>
      <w:r w:rsidR="00F02B5C">
        <w:rPr>
          <w:rFonts w:ascii="Minion Pro" w:hAnsi="Minion Pro"/>
          <w:sz w:val="20"/>
          <w:szCs w:val="20"/>
        </w:rPr>
        <w:t>,</w:t>
      </w:r>
      <w:r w:rsidRPr="00510CAD">
        <w:rPr>
          <w:rFonts w:ascii="Minion Pro" w:hAnsi="Minion Pro"/>
          <w:sz w:val="20"/>
          <w:szCs w:val="20"/>
        </w:rPr>
        <w:t xml:space="preserve"> CHICAGO COMMUNITY AREAS, and COUNTRIES. </w:t>
      </w:r>
    </w:p>
    <w:p w14:paraId="3EF920FA" w14:textId="7070154E" w:rsidR="00544DDC" w:rsidRPr="00510CAD" w:rsidRDefault="00544DDC" w:rsidP="005166F0">
      <w:pPr>
        <w:rPr>
          <w:rFonts w:ascii="Minion Pro" w:hAnsi="Minion Pro"/>
          <w:sz w:val="20"/>
          <w:szCs w:val="20"/>
        </w:rPr>
      </w:pPr>
      <w:r w:rsidRPr="00510CAD">
        <w:rPr>
          <w:rFonts w:ascii="Minion Pro" w:hAnsi="Minion Pro"/>
          <w:sz w:val="20"/>
          <w:szCs w:val="20"/>
        </w:rPr>
        <w:t xml:space="preserve">If you work </w:t>
      </w:r>
      <w:r w:rsidR="00F02B5C">
        <w:rPr>
          <w:rFonts w:ascii="Minion Pro" w:hAnsi="Minion Pro"/>
          <w:sz w:val="20"/>
          <w:szCs w:val="20"/>
        </w:rPr>
        <w:t>with a partner</w:t>
      </w:r>
      <w:r w:rsidRPr="00510CAD">
        <w:rPr>
          <w:rFonts w:ascii="Minion Pro" w:hAnsi="Minion Pro"/>
          <w:sz w:val="20"/>
          <w:szCs w:val="20"/>
        </w:rPr>
        <w:t xml:space="preserve"> or team (up to </w:t>
      </w:r>
      <w:r w:rsidR="00F02B5C">
        <w:rPr>
          <w:rFonts w:ascii="Minion Pro" w:hAnsi="Minion Pro"/>
          <w:sz w:val="20"/>
          <w:szCs w:val="20"/>
        </w:rPr>
        <w:t>three</w:t>
      </w:r>
      <w:r w:rsidRPr="00510CAD">
        <w:rPr>
          <w:rFonts w:ascii="Minion Pro" w:hAnsi="Minion Pro"/>
          <w:sz w:val="20"/>
          <w:szCs w:val="20"/>
        </w:rPr>
        <w:t xml:space="preserve"> people)</w:t>
      </w:r>
      <w:r w:rsidR="00F02B5C">
        <w:rPr>
          <w:rFonts w:ascii="Minion Pro" w:hAnsi="Minion Pro"/>
          <w:sz w:val="20"/>
          <w:szCs w:val="20"/>
        </w:rPr>
        <w:t>,</w:t>
      </w:r>
      <w:r w:rsidRPr="00510CAD">
        <w:rPr>
          <w:rFonts w:ascii="Minion Pro" w:hAnsi="Minion Pro"/>
          <w:sz w:val="20"/>
          <w:szCs w:val="20"/>
        </w:rPr>
        <w:t xml:space="preserve"> you can do things to enhance the report, such as:</w:t>
      </w:r>
    </w:p>
    <w:p w14:paraId="6C51090D" w14:textId="4CD0678A" w:rsidR="00CF1964" w:rsidRPr="00CF1964" w:rsidRDefault="00544DDC" w:rsidP="00CF1964">
      <w:pPr>
        <w:pStyle w:val="ListParagraph"/>
        <w:numPr>
          <w:ilvl w:val="0"/>
          <w:numId w:val="5"/>
        </w:numPr>
        <w:rPr>
          <w:rFonts w:ascii="Minion Pro" w:hAnsi="Minion Pro"/>
          <w:sz w:val="20"/>
          <w:szCs w:val="20"/>
        </w:rPr>
      </w:pPr>
      <w:r w:rsidRPr="00CF1964">
        <w:rPr>
          <w:rFonts w:ascii="Minion Pro" w:hAnsi="Minion Pro"/>
          <w:b/>
          <w:sz w:val="20"/>
          <w:szCs w:val="20"/>
        </w:rPr>
        <w:t xml:space="preserve">Adding variables to </w:t>
      </w:r>
      <w:r w:rsidR="0014128C" w:rsidRPr="00CF1964">
        <w:rPr>
          <w:rFonts w:ascii="Minion Pro" w:hAnsi="Minion Pro"/>
          <w:b/>
          <w:sz w:val="20"/>
          <w:szCs w:val="20"/>
        </w:rPr>
        <w:t>the</w:t>
      </w:r>
      <w:r w:rsidRPr="00CF1964">
        <w:rPr>
          <w:rFonts w:ascii="Minion Pro" w:hAnsi="Minion Pro"/>
          <w:b/>
          <w:sz w:val="20"/>
          <w:szCs w:val="20"/>
        </w:rPr>
        <w:t xml:space="preserve"> data sets</w:t>
      </w:r>
    </w:p>
    <w:p w14:paraId="3EF920FB" w14:textId="7BD534D9" w:rsidR="00544DDC" w:rsidRDefault="00A10308" w:rsidP="00CF1964">
      <w:pPr>
        <w:pStyle w:val="ListParagraph"/>
        <w:rPr>
          <w:rFonts w:ascii="Minion Pro" w:hAnsi="Minion Pro"/>
          <w:sz w:val="20"/>
          <w:szCs w:val="20"/>
        </w:rPr>
      </w:pPr>
      <w:r w:rsidRPr="00CF1964">
        <w:rPr>
          <w:rFonts w:ascii="Minion Pro" w:hAnsi="Minion Pro"/>
          <w:sz w:val="20"/>
          <w:szCs w:val="20"/>
        </w:rPr>
        <w:t>Y</w:t>
      </w:r>
      <w:r w:rsidR="00544DDC" w:rsidRPr="00CF1964">
        <w:rPr>
          <w:rFonts w:ascii="Minion Pro" w:hAnsi="Minion Pro"/>
          <w:sz w:val="20"/>
          <w:szCs w:val="20"/>
        </w:rPr>
        <w:t>ou can add variables to our data sets from online data sources, especially for the CHICAGO-COMMUNITIES data set. For example, you could add data on morbidity, life expectancy, suicide rates, homicide rates, etc. if you want to explore health-related variables. When you do this, make sure that you have the observations lined up correctly with the cases.</w:t>
      </w:r>
    </w:p>
    <w:p w14:paraId="3D597639" w14:textId="77777777" w:rsidR="00CF1964" w:rsidRPr="00CF1964" w:rsidRDefault="00CF1964" w:rsidP="00CF1964">
      <w:pPr>
        <w:pStyle w:val="ListParagraph"/>
        <w:rPr>
          <w:rFonts w:ascii="Minion Pro" w:hAnsi="Minion Pro"/>
          <w:sz w:val="20"/>
          <w:szCs w:val="20"/>
        </w:rPr>
      </w:pPr>
    </w:p>
    <w:p w14:paraId="7B282775" w14:textId="77777777" w:rsidR="00CF1964" w:rsidRDefault="00544DDC" w:rsidP="00544DDC">
      <w:pPr>
        <w:pStyle w:val="ListParagraph"/>
        <w:numPr>
          <w:ilvl w:val="0"/>
          <w:numId w:val="5"/>
        </w:numPr>
        <w:rPr>
          <w:rFonts w:ascii="Minion Pro" w:hAnsi="Minion Pro"/>
          <w:b/>
          <w:sz w:val="20"/>
          <w:szCs w:val="20"/>
        </w:rPr>
      </w:pPr>
      <w:r w:rsidRPr="00CF1964">
        <w:rPr>
          <w:rFonts w:ascii="Minion Pro" w:hAnsi="Minion Pro"/>
          <w:b/>
          <w:sz w:val="20"/>
          <w:szCs w:val="20"/>
        </w:rPr>
        <w:t>Updating the countries data set</w:t>
      </w:r>
    </w:p>
    <w:p w14:paraId="3EF920FC" w14:textId="7E8931ED" w:rsidR="00544DDC" w:rsidRDefault="00544DDC" w:rsidP="00CF1964">
      <w:pPr>
        <w:pStyle w:val="ListParagraph"/>
        <w:rPr>
          <w:rFonts w:ascii="Minion Pro" w:hAnsi="Minion Pro"/>
          <w:sz w:val="20"/>
          <w:szCs w:val="20"/>
        </w:rPr>
      </w:pPr>
      <w:r w:rsidRPr="00CF1964">
        <w:rPr>
          <w:rFonts w:ascii="Minion Pro" w:hAnsi="Minion Pro"/>
          <w:sz w:val="20"/>
          <w:szCs w:val="20"/>
        </w:rPr>
        <w:t xml:space="preserve">Most of the data </w:t>
      </w:r>
      <w:r w:rsidR="00643C7D" w:rsidRPr="00CF1964">
        <w:rPr>
          <w:rFonts w:ascii="Minion Pro" w:hAnsi="Minion Pro"/>
          <w:sz w:val="20"/>
          <w:szCs w:val="20"/>
        </w:rPr>
        <w:t>is</w:t>
      </w:r>
      <w:r w:rsidRPr="00CF1964">
        <w:rPr>
          <w:rFonts w:ascii="Minion Pro" w:hAnsi="Minion Pro"/>
          <w:sz w:val="20"/>
          <w:szCs w:val="20"/>
        </w:rPr>
        <w:t xml:space="preserve"> from 2015 or even earlier; you could identify a few variables that you would like to update and find the new information online. Name the new variables with a tag that identifies them as new.</w:t>
      </w:r>
    </w:p>
    <w:p w14:paraId="704D4E9A" w14:textId="77777777" w:rsidR="00CF1964" w:rsidRPr="00CF1964" w:rsidRDefault="00CF1964" w:rsidP="00CF1964">
      <w:pPr>
        <w:pStyle w:val="ListParagraph"/>
        <w:rPr>
          <w:rFonts w:ascii="Minion Pro" w:hAnsi="Minion Pro"/>
          <w:b/>
          <w:sz w:val="20"/>
          <w:szCs w:val="20"/>
        </w:rPr>
      </w:pPr>
    </w:p>
    <w:p w14:paraId="5A3DE878" w14:textId="77777777" w:rsidR="00CF1964" w:rsidRDefault="00544DDC" w:rsidP="005166F0">
      <w:pPr>
        <w:pStyle w:val="ListParagraph"/>
        <w:numPr>
          <w:ilvl w:val="0"/>
          <w:numId w:val="5"/>
        </w:numPr>
        <w:rPr>
          <w:rFonts w:ascii="Minion Pro" w:hAnsi="Minion Pro"/>
          <w:b/>
          <w:sz w:val="20"/>
          <w:szCs w:val="20"/>
        </w:rPr>
      </w:pPr>
      <w:r w:rsidRPr="00CF1964">
        <w:rPr>
          <w:rFonts w:ascii="Minion Pro" w:hAnsi="Minion Pro"/>
          <w:b/>
          <w:sz w:val="20"/>
          <w:szCs w:val="20"/>
        </w:rPr>
        <w:t>Pursuing a question in m</w:t>
      </w:r>
      <w:r w:rsidR="00D508DD" w:rsidRPr="00CF1964">
        <w:rPr>
          <w:rFonts w:ascii="Minion Pro" w:hAnsi="Minion Pro"/>
          <w:b/>
          <w:sz w:val="20"/>
          <w:szCs w:val="20"/>
        </w:rPr>
        <w:t>ultiple data sets</w:t>
      </w:r>
    </w:p>
    <w:p w14:paraId="3EF920FD" w14:textId="53F5768A" w:rsidR="0026094C" w:rsidRPr="00CF1964" w:rsidRDefault="0026094C" w:rsidP="00CF1964">
      <w:pPr>
        <w:pStyle w:val="ListParagraph"/>
        <w:rPr>
          <w:rFonts w:ascii="Minion Pro" w:hAnsi="Minion Pro"/>
          <w:b/>
          <w:sz w:val="20"/>
          <w:szCs w:val="20"/>
        </w:rPr>
      </w:pPr>
      <w:r w:rsidRPr="00CF1964">
        <w:rPr>
          <w:rFonts w:ascii="Minion Pro" w:hAnsi="Minion Pro"/>
          <w:sz w:val="20"/>
          <w:szCs w:val="20"/>
        </w:rPr>
        <w:t>For example, you could use a very general conceptual variable such as education and then see what we can learn about it in different data sets where it might be operationalized</w:t>
      </w:r>
      <w:r w:rsidR="008C6663" w:rsidRPr="00CF1964">
        <w:rPr>
          <w:rFonts w:ascii="Minion Pro" w:hAnsi="Minion Pro"/>
          <w:sz w:val="20"/>
          <w:szCs w:val="20"/>
        </w:rPr>
        <w:t xml:space="preserve"> in different ways. What can we say about literacy in cross-national perspective? What can we say about high school or college completion in Chicago? If you organize your paper using data from more than one data set, you will need to think about wording the general topic or research question in a way </w:t>
      </w:r>
      <w:r w:rsidR="009E01C8">
        <w:rPr>
          <w:rFonts w:ascii="Minion Pro" w:hAnsi="Minion Pro"/>
          <w:sz w:val="20"/>
          <w:szCs w:val="20"/>
        </w:rPr>
        <w:t>that</w:t>
      </w:r>
      <w:r w:rsidR="008C6663" w:rsidRPr="00CF1964">
        <w:rPr>
          <w:rFonts w:ascii="Minion Pro" w:hAnsi="Minion Pro"/>
          <w:sz w:val="20"/>
          <w:szCs w:val="20"/>
        </w:rPr>
        <w:t xml:space="preserve"> encompass</w:t>
      </w:r>
      <w:r w:rsidR="009E01C8">
        <w:rPr>
          <w:rFonts w:ascii="Minion Pro" w:hAnsi="Minion Pro"/>
          <w:sz w:val="20"/>
          <w:szCs w:val="20"/>
        </w:rPr>
        <w:t>es</w:t>
      </w:r>
      <w:r w:rsidR="008C6663" w:rsidRPr="00CF1964">
        <w:rPr>
          <w:rFonts w:ascii="Minion Pro" w:hAnsi="Minion Pro"/>
          <w:sz w:val="20"/>
          <w:szCs w:val="20"/>
        </w:rPr>
        <w:t xml:space="preserve"> different types of data</w:t>
      </w:r>
      <w:r w:rsidR="00544DDC" w:rsidRPr="00CF1964">
        <w:rPr>
          <w:rFonts w:ascii="Minion Pro" w:hAnsi="Minion Pro"/>
          <w:sz w:val="20"/>
          <w:szCs w:val="20"/>
        </w:rPr>
        <w:t>, different ways of operationalizing the conceptual variable, and different types of cases.</w:t>
      </w:r>
    </w:p>
    <w:p w14:paraId="3EF920FE" w14:textId="50309D83" w:rsidR="008C6663" w:rsidRPr="00E31F93" w:rsidRDefault="005166F0" w:rsidP="005166F0">
      <w:pPr>
        <w:rPr>
          <w:rFonts w:ascii="Myriad Pro" w:hAnsi="Myriad Pro"/>
          <w:sz w:val="20"/>
          <w:szCs w:val="20"/>
        </w:rPr>
      </w:pPr>
      <w:r w:rsidRPr="00E31F93">
        <w:rPr>
          <w:rFonts w:ascii="Myriad Pro" w:hAnsi="Myriad Pro"/>
          <w:b/>
          <w:sz w:val="20"/>
          <w:szCs w:val="20"/>
        </w:rPr>
        <w:lastRenderedPageBreak/>
        <w:t>Title</w:t>
      </w:r>
    </w:p>
    <w:p w14:paraId="2249F636" w14:textId="77777777" w:rsidR="008D23CA" w:rsidRPr="00E31F93" w:rsidRDefault="005166F0" w:rsidP="005166F0">
      <w:pPr>
        <w:rPr>
          <w:rFonts w:ascii="Myriad Pro" w:hAnsi="Myriad Pro"/>
          <w:sz w:val="20"/>
          <w:szCs w:val="20"/>
        </w:rPr>
      </w:pPr>
      <w:r w:rsidRPr="00E31F93">
        <w:rPr>
          <w:rFonts w:ascii="Myriad Pro" w:hAnsi="Myriad Pro"/>
          <w:b/>
          <w:sz w:val="20"/>
          <w:szCs w:val="20"/>
        </w:rPr>
        <w:t>Abstract</w:t>
      </w:r>
    </w:p>
    <w:p w14:paraId="3EF920FF" w14:textId="4CA648F6" w:rsidR="005166F0" w:rsidRPr="00510CAD" w:rsidRDefault="005166F0" w:rsidP="005166F0">
      <w:pPr>
        <w:rPr>
          <w:rFonts w:ascii="Minion Pro" w:hAnsi="Minion Pro"/>
          <w:sz w:val="20"/>
          <w:szCs w:val="20"/>
        </w:rPr>
      </w:pPr>
      <w:r w:rsidRPr="00510CAD">
        <w:rPr>
          <w:rFonts w:ascii="Minion Pro" w:hAnsi="Minion Pro"/>
          <w:sz w:val="20"/>
          <w:szCs w:val="20"/>
        </w:rPr>
        <w:t>This is a short summary of the research question, the methods, and major findings.</w:t>
      </w:r>
    </w:p>
    <w:p w14:paraId="43742240" w14:textId="77777777" w:rsidR="008D23CA" w:rsidRPr="00E31F93" w:rsidRDefault="005166F0" w:rsidP="005166F0">
      <w:pPr>
        <w:rPr>
          <w:rFonts w:ascii="Myriad Pro" w:hAnsi="Myriad Pro"/>
          <w:sz w:val="20"/>
          <w:szCs w:val="20"/>
        </w:rPr>
      </w:pPr>
      <w:r w:rsidRPr="00E31F93">
        <w:rPr>
          <w:rFonts w:ascii="Myriad Pro" w:hAnsi="Myriad Pro"/>
          <w:b/>
          <w:sz w:val="20"/>
          <w:szCs w:val="20"/>
        </w:rPr>
        <w:t>Introduction</w:t>
      </w:r>
    </w:p>
    <w:p w14:paraId="3EF92100" w14:textId="4924B3BF" w:rsidR="005166F0" w:rsidRPr="00510CAD" w:rsidRDefault="005166F0" w:rsidP="005166F0">
      <w:pPr>
        <w:rPr>
          <w:rFonts w:ascii="Minion Pro" w:hAnsi="Minion Pro"/>
          <w:sz w:val="20"/>
          <w:szCs w:val="20"/>
        </w:rPr>
      </w:pPr>
      <w:r w:rsidRPr="00510CAD">
        <w:rPr>
          <w:rFonts w:ascii="Minion Pro" w:hAnsi="Minion Pro"/>
          <w:sz w:val="20"/>
          <w:szCs w:val="20"/>
        </w:rPr>
        <w:t>This section of the paper spells out the broad overall topic (or question) of our survey and the</w:t>
      </w:r>
      <w:r w:rsidR="00544DDC" w:rsidRPr="00510CAD">
        <w:rPr>
          <w:rFonts w:ascii="Minion Pro" w:hAnsi="Minion Pro"/>
          <w:sz w:val="20"/>
          <w:szCs w:val="20"/>
        </w:rPr>
        <w:t xml:space="preserve"> </w:t>
      </w:r>
      <w:r w:rsidR="003461AF">
        <w:rPr>
          <w:rFonts w:ascii="Minion Pro" w:hAnsi="Minion Pro"/>
          <w:sz w:val="20"/>
          <w:szCs w:val="20"/>
        </w:rPr>
        <w:t xml:space="preserve">more </w:t>
      </w:r>
      <w:r w:rsidRPr="00510CAD">
        <w:rPr>
          <w:rFonts w:ascii="Minion Pro" w:hAnsi="Minion Pro"/>
          <w:sz w:val="20"/>
          <w:szCs w:val="20"/>
        </w:rPr>
        <w:t>specific research question you decided to ask. Research questions often do one of two things.</w:t>
      </w:r>
    </w:p>
    <w:p w14:paraId="3EF92101" w14:textId="77777777" w:rsidR="005166F0" w:rsidRPr="00510CAD" w:rsidRDefault="005166F0" w:rsidP="005166F0">
      <w:pPr>
        <w:pStyle w:val="ListParagraph"/>
        <w:numPr>
          <w:ilvl w:val="0"/>
          <w:numId w:val="1"/>
        </w:numPr>
        <w:rPr>
          <w:rFonts w:ascii="Minion Pro" w:hAnsi="Minion Pro"/>
          <w:sz w:val="20"/>
          <w:szCs w:val="20"/>
        </w:rPr>
      </w:pPr>
      <w:r w:rsidRPr="00510CAD">
        <w:rPr>
          <w:rFonts w:ascii="Minion Pro" w:hAnsi="Minion Pro"/>
          <w:sz w:val="20"/>
          <w:szCs w:val="20"/>
        </w:rPr>
        <w:t>Try to identify predictors of an outcome in which we are interested (e.g., what are significant predictors of</w:t>
      </w:r>
      <w:r w:rsidR="00544DDC" w:rsidRPr="00510CAD">
        <w:rPr>
          <w:rFonts w:ascii="Minion Pro" w:hAnsi="Minion Pro"/>
          <w:sz w:val="20"/>
          <w:szCs w:val="20"/>
        </w:rPr>
        <w:t xml:space="preserve"> violent crime rates?)</w:t>
      </w:r>
    </w:p>
    <w:p w14:paraId="3EF92102" w14:textId="322B58BB" w:rsidR="005166F0" w:rsidRPr="00510CAD" w:rsidRDefault="005166F0" w:rsidP="005166F0">
      <w:pPr>
        <w:pStyle w:val="ListParagraph"/>
        <w:numPr>
          <w:ilvl w:val="0"/>
          <w:numId w:val="1"/>
        </w:numPr>
        <w:rPr>
          <w:rFonts w:ascii="Minion Pro" w:hAnsi="Minion Pro"/>
          <w:sz w:val="20"/>
          <w:szCs w:val="20"/>
        </w:rPr>
      </w:pPr>
      <w:r w:rsidRPr="00510CAD">
        <w:rPr>
          <w:rFonts w:ascii="Minion Pro" w:hAnsi="Minion Pro"/>
          <w:sz w:val="20"/>
          <w:szCs w:val="20"/>
        </w:rPr>
        <w:t>Try to identify outcomes associated with a predictor/independent variable in which we are interested (</w:t>
      </w:r>
      <w:r w:rsidR="00C44DB9" w:rsidRPr="00510CAD">
        <w:rPr>
          <w:rFonts w:ascii="Minion Pro" w:hAnsi="Minion Pro"/>
          <w:sz w:val="20"/>
          <w:szCs w:val="20"/>
        </w:rPr>
        <w:t xml:space="preserve">e.g., </w:t>
      </w:r>
      <w:r w:rsidR="00544DDC" w:rsidRPr="00510CAD">
        <w:rPr>
          <w:rFonts w:ascii="Minion Pro" w:hAnsi="Minion Pro"/>
          <w:sz w:val="20"/>
          <w:szCs w:val="20"/>
        </w:rPr>
        <w:t>what variables are associated/correlated with per capita purchasing power</w:t>
      </w:r>
      <w:r w:rsidR="00C44DB9" w:rsidRPr="00510CAD">
        <w:rPr>
          <w:rFonts w:ascii="Minion Pro" w:hAnsi="Minion Pro"/>
          <w:sz w:val="20"/>
          <w:szCs w:val="20"/>
        </w:rPr>
        <w:t>?</w:t>
      </w:r>
      <w:r w:rsidRPr="00510CAD">
        <w:rPr>
          <w:rFonts w:ascii="Minion Pro" w:hAnsi="Minion Pro"/>
          <w:sz w:val="20"/>
          <w:szCs w:val="20"/>
        </w:rPr>
        <w:t>)</w:t>
      </w:r>
    </w:p>
    <w:p w14:paraId="3EF92103" w14:textId="381EDF32" w:rsidR="005166F0" w:rsidRPr="00510CAD" w:rsidRDefault="005166F0" w:rsidP="005166F0">
      <w:pPr>
        <w:rPr>
          <w:rFonts w:ascii="Minion Pro" w:hAnsi="Minion Pro"/>
          <w:sz w:val="20"/>
          <w:szCs w:val="20"/>
        </w:rPr>
      </w:pPr>
      <w:r w:rsidRPr="00510CAD">
        <w:rPr>
          <w:rFonts w:ascii="Minion Pro" w:hAnsi="Minion Pro"/>
          <w:sz w:val="20"/>
          <w:szCs w:val="20"/>
        </w:rPr>
        <w:t>In the introduction</w:t>
      </w:r>
      <w:r w:rsidR="00D508DD" w:rsidRPr="00510CAD">
        <w:rPr>
          <w:rFonts w:ascii="Minion Pro" w:hAnsi="Minion Pro"/>
          <w:sz w:val="20"/>
          <w:szCs w:val="20"/>
        </w:rPr>
        <w:t>,</w:t>
      </w:r>
      <w:r w:rsidRPr="00510CAD">
        <w:rPr>
          <w:rFonts w:ascii="Minion Pro" w:hAnsi="Minion Pro"/>
          <w:sz w:val="20"/>
          <w:szCs w:val="20"/>
        </w:rPr>
        <w:t xml:space="preserve"> you can also discuss experiences, observations, reading, and insights that led you to think about questions for the survey and your own research question—although this report will not have a </w:t>
      </w:r>
      <w:r w:rsidR="003624BD">
        <w:rPr>
          <w:rFonts w:ascii="Minion Pro" w:hAnsi="Minion Pro"/>
          <w:sz w:val="20"/>
          <w:szCs w:val="20"/>
        </w:rPr>
        <w:t xml:space="preserve">literature </w:t>
      </w:r>
      <w:r w:rsidRPr="00510CAD">
        <w:rPr>
          <w:rFonts w:ascii="Minion Pro" w:hAnsi="Minion Pro"/>
          <w:sz w:val="20"/>
          <w:szCs w:val="20"/>
        </w:rPr>
        <w:t xml:space="preserve">review. </w:t>
      </w:r>
    </w:p>
    <w:p w14:paraId="3EF92104" w14:textId="173CB17A" w:rsidR="005166F0" w:rsidRPr="00510CAD" w:rsidRDefault="00C44DB9" w:rsidP="005166F0">
      <w:pPr>
        <w:rPr>
          <w:rFonts w:ascii="Minion Pro" w:hAnsi="Minion Pro"/>
          <w:sz w:val="20"/>
          <w:szCs w:val="20"/>
        </w:rPr>
      </w:pPr>
      <w:r w:rsidRPr="00510CAD">
        <w:rPr>
          <w:rFonts w:ascii="Minion Pro" w:hAnsi="Minion Pro"/>
          <w:sz w:val="20"/>
          <w:szCs w:val="20"/>
        </w:rPr>
        <w:t>Stating hypotheses</w:t>
      </w:r>
      <w:r w:rsidR="007A0BC3">
        <w:rPr>
          <w:rFonts w:ascii="Minion Pro" w:hAnsi="Minion Pro"/>
          <w:sz w:val="20"/>
          <w:szCs w:val="20"/>
        </w:rPr>
        <w:t>:</w:t>
      </w:r>
      <w:r w:rsidR="005166F0" w:rsidRPr="00510CAD">
        <w:rPr>
          <w:rFonts w:ascii="Minion Pro" w:hAnsi="Minion Pro"/>
          <w:sz w:val="20"/>
          <w:szCs w:val="20"/>
        </w:rPr>
        <w:t xml:space="preserve"> After identifying a broad research qu</w:t>
      </w:r>
      <w:r w:rsidR="00CC59C4" w:rsidRPr="00510CAD">
        <w:rPr>
          <w:rFonts w:ascii="Minion Pro" w:hAnsi="Minion Pro"/>
          <w:sz w:val="20"/>
          <w:szCs w:val="20"/>
        </w:rPr>
        <w:t xml:space="preserve">estion or research topic, </w:t>
      </w:r>
      <w:r w:rsidR="007A0BC3">
        <w:rPr>
          <w:rFonts w:ascii="Minion Pro" w:hAnsi="Minion Pro"/>
          <w:sz w:val="20"/>
          <w:szCs w:val="20"/>
        </w:rPr>
        <w:t xml:space="preserve">try to </w:t>
      </w:r>
      <w:r w:rsidR="005166F0" w:rsidRPr="00510CAD">
        <w:rPr>
          <w:rFonts w:ascii="Minion Pro" w:hAnsi="Minion Pro"/>
          <w:sz w:val="20"/>
          <w:szCs w:val="20"/>
        </w:rPr>
        <w:t xml:space="preserve">state </w:t>
      </w:r>
      <w:proofErr w:type="gramStart"/>
      <w:r w:rsidR="005166F0" w:rsidRPr="00510CAD">
        <w:rPr>
          <w:rFonts w:ascii="Minion Pro" w:hAnsi="Minion Pro"/>
          <w:sz w:val="20"/>
          <w:szCs w:val="20"/>
        </w:rPr>
        <w:t>a num</w:t>
      </w:r>
      <w:r w:rsidR="0026094C" w:rsidRPr="00510CAD">
        <w:rPr>
          <w:rFonts w:ascii="Minion Pro" w:hAnsi="Minion Pro"/>
          <w:sz w:val="20"/>
          <w:szCs w:val="20"/>
        </w:rPr>
        <w:t>ber of</w:t>
      </w:r>
      <w:proofErr w:type="gramEnd"/>
      <w:r w:rsidR="0026094C" w:rsidRPr="00510CAD">
        <w:rPr>
          <w:rFonts w:ascii="Minion Pro" w:hAnsi="Minion Pro"/>
          <w:sz w:val="20"/>
          <w:szCs w:val="20"/>
        </w:rPr>
        <w:t xml:space="preserve"> specific hypotheses. Hypotheses</w:t>
      </w:r>
      <w:r w:rsidR="008C6663" w:rsidRPr="00510CAD">
        <w:rPr>
          <w:rFonts w:ascii="Minion Pro" w:hAnsi="Minion Pro"/>
          <w:sz w:val="20"/>
          <w:szCs w:val="20"/>
        </w:rPr>
        <w:t xml:space="preserve"> are</w:t>
      </w:r>
      <w:r w:rsidR="005166F0" w:rsidRPr="00510CAD">
        <w:rPr>
          <w:rFonts w:ascii="Minion Pro" w:hAnsi="Minion Pro"/>
          <w:sz w:val="20"/>
          <w:szCs w:val="20"/>
        </w:rPr>
        <w:t xml:space="preserve"> stated in terms of the op</w:t>
      </w:r>
      <w:r w:rsidR="008C6663" w:rsidRPr="00510CAD">
        <w:rPr>
          <w:rFonts w:ascii="Minion Pro" w:hAnsi="Minion Pro"/>
          <w:sz w:val="20"/>
          <w:szCs w:val="20"/>
        </w:rPr>
        <w:t>erational variables</w:t>
      </w:r>
      <w:r w:rsidR="00CC59C4" w:rsidRPr="00510CAD">
        <w:rPr>
          <w:rFonts w:ascii="Minion Pro" w:hAnsi="Minion Pro"/>
          <w:sz w:val="20"/>
          <w:szCs w:val="20"/>
        </w:rPr>
        <w:t xml:space="preserve"> available in the data file</w:t>
      </w:r>
      <w:r w:rsidR="005166F0" w:rsidRPr="00510CAD">
        <w:rPr>
          <w:rFonts w:ascii="Minion Pro" w:hAnsi="Minion Pro"/>
          <w:sz w:val="20"/>
          <w:szCs w:val="20"/>
        </w:rPr>
        <w:t>, rather than in broad c</w:t>
      </w:r>
      <w:r w:rsidR="008C6663" w:rsidRPr="00510CAD">
        <w:rPr>
          <w:rFonts w:ascii="Minion Pro" w:hAnsi="Minion Pro"/>
          <w:sz w:val="20"/>
          <w:szCs w:val="20"/>
        </w:rPr>
        <w:t>onceptual terms. Present about</w:t>
      </w:r>
      <w:r w:rsidRPr="00510CAD">
        <w:rPr>
          <w:rFonts w:ascii="Minion Pro" w:hAnsi="Minion Pro"/>
          <w:sz w:val="20"/>
          <w:szCs w:val="20"/>
        </w:rPr>
        <w:t xml:space="preserve"> 6-8 of these, and 8-10 if you are working in a team or partnership. </w:t>
      </w:r>
      <w:r w:rsidR="003A556D" w:rsidRPr="00510CAD">
        <w:rPr>
          <w:rFonts w:ascii="Minion Pro" w:hAnsi="Minion Pro"/>
          <w:sz w:val="20"/>
          <w:szCs w:val="20"/>
        </w:rPr>
        <w:t>Most of these are</w:t>
      </w:r>
      <w:r w:rsidR="005166F0" w:rsidRPr="00510CAD">
        <w:rPr>
          <w:rFonts w:ascii="Minion Pro" w:hAnsi="Minion Pro"/>
          <w:sz w:val="20"/>
          <w:szCs w:val="20"/>
        </w:rPr>
        <w:t xml:space="preserve"> going to be bivariate hypotheses—just involving two variables (IV and DV).</w:t>
      </w:r>
      <w:r w:rsidR="003A556D" w:rsidRPr="00510CAD">
        <w:rPr>
          <w:rFonts w:ascii="Minion Pro" w:hAnsi="Minion Pro"/>
          <w:sz w:val="20"/>
          <w:szCs w:val="20"/>
        </w:rPr>
        <w:t xml:space="preserve"> Try </w:t>
      </w:r>
      <w:r w:rsidRPr="00510CAD">
        <w:rPr>
          <w:rFonts w:ascii="Minion Pro" w:hAnsi="Minion Pro"/>
          <w:sz w:val="20"/>
          <w:szCs w:val="20"/>
        </w:rPr>
        <w:t xml:space="preserve">at least </w:t>
      </w:r>
      <w:r w:rsidR="003A556D" w:rsidRPr="00510CAD">
        <w:rPr>
          <w:rFonts w:ascii="Minion Pro" w:hAnsi="Minion Pro"/>
          <w:sz w:val="20"/>
          <w:szCs w:val="20"/>
        </w:rPr>
        <w:t>one hypothes</w:t>
      </w:r>
      <w:r w:rsidR="000934F0">
        <w:rPr>
          <w:rFonts w:ascii="Minion Pro" w:hAnsi="Minion Pro"/>
          <w:sz w:val="20"/>
          <w:szCs w:val="20"/>
        </w:rPr>
        <w:t>i</w:t>
      </w:r>
      <w:r w:rsidR="003A556D" w:rsidRPr="00510CAD">
        <w:rPr>
          <w:rFonts w:ascii="Minion Pro" w:hAnsi="Minion Pro"/>
          <w:sz w:val="20"/>
          <w:szCs w:val="20"/>
        </w:rPr>
        <w:t>s with two predictor (IV) variables—still only one DV.</w:t>
      </w:r>
    </w:p>
    <w:p w14:paraId="3EF92105" w14:textId="052C62D8" w:rsidR="005166F0" w:rsidRPr="00510CAD" w:rsidRDefault="005166F0" w:rsidP="005166F0">
      <w:pPr>
        <w:rPr>
          <w:rFonts w:ascii="Minion Pro" w:hAnsi="Minion Pro"/>
          <w:sz w:val="20"/>
          <w:szCs w:val="20"/>
        </w:rPr>
      </w:pPr>
      <w:r w:rsidRPr="00510CAD">
        <w:rPr>
          <w:rFonts w:ascii="Minion Pro" w:hAnsi="Minion Pro"/>
          <w:sz w:val="20"/>
          <w:szCs w:val="20"/>
        </w:rPr>
        <w:t>For each hypothesis, state very briefly (</w:t>
      </w:r>
      <w:r w:rsidR="00D92558">
        <w:rPr>
          <w:rFonts w:ascii="Minion Pro" w:hAnsi="Minion Pro"/>
          <w:sz w:val="20"/>
          <w:szCs w:val="20"/>
        </w:rPr>
        <w:t xml:space="preserve">in a </w:t>
      </w:r>
      <w:r w:rsidRPr="00510CAD">
        <w:rPr>
          <w:rFonts w:ascii="Minion Pro" w:hAnsi="Minion Pro"/>
          <w:sz w:val="20"/>
          <w:szCs w:val="20"/>
        </w:rPr>
        <w:t>sentence or so) what your prediction is and why you think it might turn out that way</w:t>
      </w:r>
      <w:r w:rsidR="00D92558" w:rsidRPr="00510CAD">
        <w:rPr>
          <w:rFonts w:ascii="Minion Pro" w:hAnsi="Minion Pro"/>
          <w:sz w:val="20"/>
          <w:szCs w:val="20"/>
        </w:rPr>
        <w:t>—</w:t>
      </w:r>
      <w:r w:rsidRPr="00510CAD">
        <w:rPr>
          <w:rFonts w:ascii="Minion Pro" w:hAnsi="Minion Pro"/>
          <w:sz w:val="20"/>
          <w:szCs w:val="20"/>
        </w:rPr>
        <w:t>this is just a hunch, maybe only a stereotype (in a complete research report, each hypothesis might be motivated by findings in the research literature).</w:t>
      </w:r>
    </w:p>
    <w:p w14:paraId="0EA970B1" w14:textId="77777777" w:rsidR="008D23CA" w:rsidRPr="00E31F93" w:rsidRDefault="005166F0" w:rsidP="005166F0">
      <w:pPr>
        <w:rPr>
          <w:rFonts w:ascii="Myriad Pro" w:hAnsi="Myriad Pro"/>
          <w:sz w:val="20"/>
          <w:szCs w:val="20"/>
        </w:rPr>
      </w:pPr>
      <w:r w:rsidRPr="00E31F93">
        <w:rPr>
          <w:rFonts w:ascii="Myriad Pro" w:hAnsi="Myriad Pro"/>
          <w:b/>
          <w:sz w:val="20"/>
          <w:szCs w:val="20"/>
        </w:rPr>
        <w:t>Methods</w:t>
      </w:r>
    </w:p>
    <w:p w14:paraId="3EF92106" w14:textId="112D3726" w:rsidR="005166F0" w:rsidRPr="00510CAD" w:rsidRDefault="008C6663" w:rsidP="005166F0">
      <w:pPr>
        <w:rPr>
          <w:rFonts w:ascii="Minion Pro" w:hAnsi="Minion Pro"/>
          <w:sz w:val="20"/>
          <w:szCs w:val="20"/>
        </w:rPr>
      </w:pPr>
      <w:r w:rsidRPr="00510CAD">
        <w:rPr>
          <w:rFonts w:ascii="Minion Pro" w:hAnsi="Minion Pro"/>
          <w:sz w:val="20"/>
          <w:szCs w:val="20"/>
        </w:rPr>
        <w:t>Keep this section short—only a couple of sentences about the data source.</w:t>
      </w:r>
      <w:r w:rsidR="005166F0" w:rsidRPr="00510CAD">
        <w:rPr>
          <w:rFonts w:ascii="Minion Pro" w:hAnsi="Minion Pro"/>
          <w:sz w:val="20"/>
          <w:szCs w:val="20"/>
        </w:rPr>
        <w:t xml:space="preserve"> </w:t>
      </w:r>
    </w:p>
    <w:p w14:paraId="3EF92107" w14:textId="1554FF82" w:rsidR="005166F0" w:rsidRPr="00E31F93" w:rsidRDefault="005166F0" w:rsidP="005166F0">
      <w:pPr>
        <w:rPr>
          <w:rFonts w:ascii="Myriad Pro" w:hAnsi="Myriad Pro"/>
          <w:b/>
          <w:sz w:val="20"/>
          <w:szCs w:val="20"/>
        </w:rPr>
      </w:pPr>
      <w:r w:rsidRPr="00E31F93">
        <w:rPr>
          <w:rFonts w:ascii="Myriad Pro" w:hAnsi="Myriad Pro"/>
          <w:b/>
          <w:sz w:val="20"/>
          <w:szCs w:val="20"/>
        </w:rPr>
        <w:t>Findings</w:t>
      </w:r>
    </w:p>
    <w:p w14:paraId="3EF92109" w14:textId="099E7E81" w:rsidR="005166F0" w:rsidRPr="00510CAD" w:rsidRDefault="005166F0" w:rsidP="005166F0">
      <w:pPr>
        <w:rPr>
          <w:rFonts w:ascii="Minion Pro" w:hAnsi="Minion Pro"/>
          <w:sz w:val="20"/>
          <w:szCs w:val="20"/>
        </w:rPr>
      </w:pPr>
      <w:r w:rsidRPr="00510CAD">
        <w:rPr>
          <w:rFonts w:ascii="Minion Pro" w:hAnsi="Minion Pro"/>
          <w:sz w:val="20"/>
          <w:szCs w:val="20"/>
        </w:rPr>
        <w:t>Present the results of the data analysis that you performed for each of your hypotheses. The SPSS printout is fine for this—it is nice to place the output for each hypothesis as close as possible to your discussion of the result</w:t>
      </w:r>
      <w:r w:rsidR="008C6663" w:rsidRPr="00510CAD">
        <w:rPr>
          <w:rFonts w:ascii="Minion Pro" w:hAnsi="Minion Pro"/>
          <w:sz w:val="20"/>
          <w:szCs w:val="20"/>
        </w:rPr>
        <w:t xml:space="preserve">. </w:t>
      </w:r>
    </w:p>
    <w:p w14:paraId="3EF9210A" w14:textId="77777777" w:rsidR="005166F0" w:rsidRPr="008D23CA" w:rsidRDefault="005166F0" w:rsidP="005166F0">
      <w:pPr>
        <w:rPr>
          <w:rFonts w:ascii="Minion Pro" w:hAnsi="Minion Pro"/>
          <w:bCs/>
          <w:sz w:val="20"/>
          <w:szCs w:val="20"/>
        </w:rPr>
      </w:pPr>
      <w:r w:rsidRPr="008D23CA">
        <w:rPr>
          <w:rFonts w:ascii="Minion Pro" w:hAnsi="Minion Pro"/>
          <w:bCs/>
          <w:sz w:val="20"/>
          <w:szCs w:val="20"/>
        </w:rPr>
        <w:t>Make sure that:</w:t>
      </w:r>
    </w:p>
    <w:p w14:paraId="3EF9210B" w14:textId="77777777" w:rsidR="005166F0" w:rsidRPr="00510CAD" w:rsidRDefault="005166F0" w:rsidP="005166F0">
      <w:pPr>
        <w:pStyle w:val="ListParagraph"/>
        <w:numPr>
          <w:ilvl w:val="0"/>
          <w:numId w:val="2"/>
        </w:numPr>
        <w:rPr>
          <w:rFonts w:ascii="Minion Pro" w:hAnsi="Minion Pro"/>
          <w:sz w:val="20"/>
          <w:szCs w:val="20"/>
        </w:rPr>
      </w:pPr>
      <w:r w:rsidRPr="00510CAD">
        <w:rPr>
          <w:rFonts w:ascii="Minion Pro" w:hAnsi="Minion Pro"/>
          <w:sz w:val="20"/>
          <w:szCs w:val="20"/>
        </w:rPr>
        <w:t>Your choice of data analysis technique matches the level of measurement of the variables.</w:t>
      </w:r>
    </w:p>
    <w:p w14:paraId="3EF9210C" w14:textId="529AC82A" w:rsidR="005166F0" w:rsidRPr="00510CAD" w:rsidRDefault="005166F0" w:rsidP="005166F0">
      <w:pPr>
        <w:pStyle w:val="ListParagraph"/>
        <w:numPr>
          <w:ilvl w:val="0"/>
          <w:numId w:val="2"/>
        </w:numPr>
        <w:rPr>
          <w:rFonts w:ascii="Minion Pro" w:hAnsi="Minion Pro"/>
          <w:sz w:val="20"/>
          <w:szCs w:val="20"/>
        </w:rPr>
      </w:pPr>
      <w:r w:rsidRPr="00510CAD">
        <w:rPr>
          <w:rFonts w:ascii="Minion Pro" w:hAnsi="Minion Pro"/>
          <w:sz w:val="20"/>
          <w:szCs w:val="20"/>
        </w:rPr>
        <w:t>The data analysis is carried out correctly</w:t>
      </w:r>
      <w:r w:rsidR="00C36888">
        <w:rPr>
          <w:rFonts w:ascii="Minion Pro" w:hAnsi="Minion Pro"/>
          <w:sz w:val="20"/>
          <w:szCs w:val="20"/>
        </w:rPr>
        <w:t>.</w:t>
      </w:r>
    </w:p>
    <w:p w14:paraId="3EF9210D" w14:textId="77777777" w:rsidR="005166F0" w:rsidRPr="00510CAD" w:rsidRDefault="005166F0" w:rsidP="005166F0">
      <w:pPr>
        <w:pStyle w:val="ListParagraph"/>
        <w:numPr>
          <w:ilvl w:val="0"/>
          <w:numId w:val="2"/>
        </w:numPr>
        <w:rPr>
          <w:rFonts w:ascii="Minion Pro" w:hAnsi="Minion Pro"/>
          <w:sz w:val="20"/>
          <w:szCs w:val="20"/>
        </w:rPr>
      </w:pPr>
      <w:proofErr w:type="gramStart"/>
      <w:r w:rsidRPr="00510CAD">
        <w:rPr>
          <w:rFonts w:ascii="Minion Pro" w:hAnsi="Minion Pro"/>
          <w:sz w:val="20"/>
          <w:szCs w:val="20"/>
        </w:rPr>
        <w:t>Cross-tabs</w:t>
      </w:r>
      <w:proofErr w:type="gramEnd"/>
      <w:r w:rsidRPr="00510CAD">
        <w:rPr>
          <w:rFonts w:ascii="Minion Pro" w:hAnsi="Minion Pro"/>
          <w:sz w:val="20"/>
          <w:szCs w:val="20"/>
        </w:rPr>
        <w:t xml:space="preserve"> are laid out correctly (IV in the columns, </w:t>
      </w:r>
      <w:proofErr w:type="spellStart"/>
      <w:r w:rsidRPr="00510CAD">
        <w:rPr>
          <w:rFonts w:ascii="Minion Pro" w:hAnsi="Minion Pro"/>
          <w:sz w:val="20"/>
          <w:szCs w:val="20"/>
        </w:rPr>
        <w:t>percentaging</w:t>
      </w:r>
      <w:proofErr w:type="spellEnd"/>
      <w:r w:rsidRPr="00510CAD">
        <w:rPr>
          <w:rFonts w:ascii="Minion Pro" w:hAnsi="Minion Pro"/>
          <w:sz w:val="20"/>
          <w:szCs w:val="20"/>
        </w:rPr>
        <w:t xml:space="preserve"> in the columns).</w:t>
      </w:r>
    </w:p>
    <w:p w14:paraId="3EF9210E" w14:textId="77777777" w:rsidR="005166F0" w:rsidRPr="00510CAD" w:rsidRDefault="005166F0" w:rsidP="005166F0">
      <w:pPr>
        <w:pStyle w:val="ListParagraph"/>
        <w:numPr>
          <w:ilvl w:val="0"/>
          <w:numId w:val="2"/>
        </w:numPr>
        <w:rPr>
          <w:rFonts w:ascii="Minion Pro" w:hAnsi="Minion Pro"/>
          <w:sz w:val="20"/>
          <w:szCs w:val="20"/>
        </w:rPr>
      </w:pPr>
      <w:r w:rsidRPr="00510CAD">
        <w:rPr>
          <w:rFonts w:ascii="Minion Pro" w:hAnsi="Minion Pro"/>
          <w:sz w:val="20"/>
          <w:szCs w:val="20"/>
        </w:rPr>
        <w:t>ANOVAs are accompanied by options-</w:t>
      </w:r>
      <w:proofErr w:type="spellStart"/>
      <w:r w:rsidRPr="00510CAD">
        <w:rPr>
          <w:rFonts w:ascii="Minion Pro" w:hAnsi="Minion Pro"/>
          <w:sz w:val="20"/>
          <w:szCs w:val="20"/>
        </w:rPr>
        <w:t>descriptives</w:t>
      </w:r>
      <w:proofErr w:type="spellEnd"/>
      <w:r w:rsidRPr="00510CAD">
        <w:rPr>
          <w:rFonts w:ascii="Minion Pro" w:hAnsi="Minion Pro"/>
          <w:sz w:val="20"/>
          <w:szCs w:val="20"/>
        </w:rPr>
        <w:t xml:space="preserve"> (so that we can see the means that we are comparing).</w:t>
      </w:r>
    </w:p>
    <w:p w14:paraId="3EF9210F" w14:textId="43446292" w:rsidR="005166F0" w:rsidRPr="00510CAD" w:rsidRDefault="008C6663" w:rsidP="005166F0">
      <w:pPr>
        <w:pStyle w:val="ListParagraph"/>
        <w:numPr>
          <w:ilvl w:val="0"/>
          <w:numId w:val="2"/>
        </w:numPr>
        <w:rPr>
          <w:rFonts w:ascii="Minion Pro" w:hAnsi="Minion Pro"/>
          <w:sz w:val="20"/>
          <w:szCs w:val="20"/>
        </w:rPr>
      </w:pPr>
      <w:r w:rsidRPr="00510CAD">
        <w:rPr>
          <w:rFonts w:ascii="Minion Pro" w:hAnsi="Minion Pro"/>
          <w:sz w:val="20"/>
          <w:szCs w:val="20"/>
        </w:rPr>
        <w:t xml:space="preserve">Regressions </w:t>
      </w:r>
      <w:r w:rsidR="005166F0" w:rsidRPr="00510CAD">
        <w:rPr>
          <w:rFonts w:ascii="Minion Pro" w:hAnsi="Minion Pro"/>
          <w:sz w:val="20"/>
          <w:szCs w:val="20"/>
        </w:rPr>
        <w:t>are done correctly</w:t>
      </w:r>
      <w:r w:rsidRPr="00510CAD">
        <w:rPr>
          <w:rFonts w:ascii="Minion Pro" w:hAnsi="Minion Pro"/>
          <w:sz w:val="20"/>
          <w:szCs w:val="20"/>
        </w:rPr>
        <w:t>, and the regression analysis includes the correlation, the actual regression model, and a scatter plot with the IV on the X-axis and DV on the Y-axis.</w:t>
      </w:r>
    </w:p>
    <w:p w14:paraId="3EF92110" w14:textId="77777777" w:rsidR="005166F0" w:rsidRPr="00510CAD" w:rsidRDefault="005166F0" w:rsidP="005166F0">
      <w:pPr>
        <w:pStyle w:val="ListParagraph"/>
        <w:numPr>
          <w:ilvl w:val="0"/>
          <w:numId w:val="2"/>
        </w:numPr>
        <w:rPr>
          <w:rFonts w:ascii="Minion Pro" w:hAnsi="Minion Pro"/>
          <w:b/>
          <w:sz w:val="20"/>
          <w:szCs w:val="20"/>
        </w:rPr>
      </w:pPr>
      <w:r w:rsidRPr="00510CAD">
        <w:rPr>
          <w:rFonts w:ascii="Minion Pro" w:hAnsi="Minion Pro"/>
          <w:b/>
          <w:sz w:val="20"/>
          <w:szCs w:val="20"/>
        </w:rPr>
        <w:t xml:space="preserve">The p-value, “significance,” is in the output and interpreted correctly. </w:t>
      </w:r>
    </w:p>
    <w:p w14:paraId="3EF92111" w14:textId="0054F96B" w:rsidR="005166F0" w:rsidRPr="00E31F93" w:rsidRDefault="005166F0" w:rsidP="005166F0">
      <w:pPr>
        <w:rPr>
          <w:rFonts w:ascii="Myriad Pro" w:hAnsi="Myriad Pro"/>
          <w:b/>
          <w:sz w:val="20"/>
          <w:szCs w:val="20"/>
        </w:rPr>
      </w:pPr>
      <w:r w:rsidRPr="00E31F93">
        <w:rPr>
          <w:rFonts w:ascii="Myriad Pro" w:hAnsi="Myriad Pro"/>
          <w:b/>
          <w:sz w:val="20"/>
          <w:szCs w:val="20"/>
        </w:rPr>
        <w:lastRenderedPageBreak/>
        <w:t>Interpretation</w:t>
      </w:r>
    </w:p>
    <w:p w14:paraId="3EF92112" w14:textId="13F79028" w:rsidR="005166F0" w:rsidRPr="00510CAD" w:rsidRDefault="005166F0" w:rsidP="005166F0">
      <w:pPr>
        <w:rPr>
          <w:rFonts w:ascii="Minion Pro" w:hAnsi="Minion Pro"/>
          <w:sz w:val="20"/>
          <w:szCs w:val="20"/>
        </w:rPr>
      </w:pPr>
      <w:r w:rsidRPr="00510CAD">
        <w:rPr>
          <w:rFonts w:ascii="Minion Pro" w:hAnsi="Minion Pro"/>
          <w:sz w:val="20"/>
          <w:szCs w:val="20"/>
        </w:rPr>
        <w:t xml:space="preserve">For each data analysis/hypothesis, briefly discuss </w:t>
      </w:r>
      <w:r w:rsidR="00F24B13">
        <w:rPr>
          <w:rFonts w:ascii="Minion Pro" w:hAnsi="Minion Pro"/>
          <w:sz w:val="20"/>
          <w:szCs w:val="20"/>
        </w:rPr>
        <w:t>in plain language</w:t>
      </w:r>
      <w:r w:rsidRPr="00510CAD">
        <w:rPr>
          <w:rFonts w:ascii="Minion Pro" w:hAnsi="Minion Pro"/>
          <w:sz w:val="20"/>
          <w:szCs w:val="20"/>
        </w:rPr>
        <w:t xml:space="preserve"> what the results are</w:t>
      </w:r>
      <w:r w:rsidR="00D35A4A">
        <w:rPr>
          <w:rFonts w:ascii="Minion Pro" w:hAnsi="Minion Pro"/>
          <w:sz w:val="20"/>
          <w:szCs w:val="20"/>
        </w:rPr>
        <w:t>. For example: I</w:t>
      </w:r>
      <w:r w:rsidR="008C6663" w:rsidRPr="00510CAD">
        <w:rPr>
          <w:rFonts w:ascii="Minion Pro" w:hAnsi="Minion Pro"/>
          <w:sz w:val="20"/>
          <w:szCs w:val="20"/>
        </w:rPr>
        <w:t>s the homicide rate significantly higher in countries with a high level of inequality? Try to write the interpretation in a way that</w:t>
      </w:r>
      <w:r w:rsidRPr="00510CAD">
        <w:rPr>
          <w:rFonts w:ascii="Minion Pro" w:hAnsi="Minion Pro"/>
          <w:sz w:val="20"/>
          <w:szCs w:val="20"/>
        </w:rPr>
        <w:t xml:space="preserve"> “regular people” can understand the findings, even if they cannot read </w:t>
      </w:r>
      <w:proofErr w:type="gramStart"/>
      <w:r w:rsidRPr="00510CAD">
        <w:rPr>
          <w:rFonts w:ascii="Minion Pro" w:hAnsi="Minion Pro"/>
          <w:sz w:val="20"/>
          <w:szCs w:val="20"/>
        </w:rPr>
        <w:t>all of</w:t>
      </w:r>
      <w:proofErr w:type="gramEnd"/>
      <w:r w:rsidRPr="00510CAD">
        <w:rPr>
          <w:rFonts w:ascii="Minion Pro" w:hAnsi="Minion Pro"/>
          <w:sz w:val="20"/>
          <w:szCs w:val="20"/>
        </w:rPr>
        <w:t xml:space="preserve"> your SPSS output.</w:t>
      </w:r>
    </w:p>
    <w:p w14:paraId="3EF92113" w14:textId="3DAB3F2C" w:rsidR="005166F0" w:rsidRPr="00510CAD" w:rsidRDefault="00C44DB9" w:rsidP="005166F0">
      <w:pPr>
        <w:rPr>
          <w:rFonts w:ascii="Minion Pro" w:hAnsi="Minion Pro"/>
          <w:sz w:val="20"/>
          <w:szCs w:val="20"/>
        </w:rPr>
      </w:pPr>
      <w:r w:rsidRPr="00510CAD">
        <w:rPr>
          <w:rFonts w:ascii="Minion Pro" w:hAnsi="Minion Pro"/>
          <w:sz w:val="20"/>
          <w:szCs w:val="20"/>
        </w:rPr>
        <w:t xml:space="preserve">Include hypotheses for which the results were not statistically significant, </w:t>
      </w:r>
      <w:r w:rsidR="00BB4BFF">
        <w:rPr>
          <w:rFonts w:ascii="Minion Pro" w:hAnsi="Minion Pro"/>
          <w:sz w:val="20"/>
          <w:szCs w:val="20"/>
        </w:rPr>
        <w:t xml:space="preserve">along </w:t>
      </w:r>
      <w:r w:rsidRPr="00510CAD">
        <w:rPr>
          <w:rFonts w:ascii="Minion Pro" w:hAnsi="Minion Pro"/>
          <w:sz w:val="20"/>
          <w:szCs w:val="20"/>
        </w:rPr>
        <w:t>with their SPSS output. Y</w:t>
      </w:r>
      <w:r w:rsidR="005166F0" w:rsidRPr="00510CAD">
        <w:rPr>
          <w:rFonts w:ascii="Minion Pro" w:hAnsi="Minion Pro"/>
          <w:sz w:val="20"/>
          <w:szCs w:val="20"/>
        </w:rPr>
        <w:t xml:space="preserve">ou </w:t>
      </w:r>
      <w:proofErr w:type="gramStart"/>
      <w:r w:rsidR="005166F0" w:rsidRPr="00510CAD">
        <w:rPr>
          <w:rFonts w:ascii="Minion Pro" w:hAnsi="Minion Pro"/>
          <w:sz w:val="20"/>
          <w:szCs w:val="20"/>
        </w:rPr>
        <w:t>actually may</w:t>
      </w:r>
      <w:proofErr w:type="gramEnd"/>
      <w:r w:rsidR="005166F0" w:rsidRPr="00510CAD">
        <w:rPr>
          <w:rFonts w:ascii="Minion Pro" w:hAnsi="Minion Pro"/>
          <w:sz w:val="20"/>
          <w:szCs w:val="20"/>
        </w:rPr>
        <w:t xml:space="preserve"> end up with a lot of these! </w:t>
      </w:r>
      <w:r w:rsidRPr="00510CAD">
        <w:rPr>
          <w:rFonts w:ascii="Minion Pro" w:hAnsi="Minion Pro"/>
          <w:sz w:val="20"/>
          <w:szCs w:val="20"/>
        </w:rPr>
        <w:t>Do not be depressed about this! Sometimes these negative results are interesting—</w:t>
      </w:r>
      <w:r w:rsidR="00596060">
        <w:rPr>
          <w:rFonts w:ascii="Minion Pro" w:hAnsi="Minion Pro"/>
          <w:sz w:val="20"/>
          <w:szCs w:val="20"/>
        </w:rPr>
        <w:t xml:space="preserve">they might be </w:t>
      </w:r>
      <w:r w:rsidRPr="00510CAD">
        <w:rPr>
          <w:rFonts w:ascii="Minion Pro" w:hAnsi="Minion Pro"/>
          <w:sz w:val="20"/>
          <w:szCs w:val="20"/>
        </w:rPr>
        <w:t xml:space="preserve">“stereotype busters” or puzzles to think about. </w:t>
      </w:r>
      <w:r w:rsidR="005166F0" w:rsidRPr="00510CAD">
        <w:rPr>
          <w:rFonts w:ascii="Minion Pro" w:hAnsi="Minion Pro"/>
          <w:sz w:val="20"/>
          <w:szCs w:val="20"/>
        </w:rPr>
        <w:t>Sometimes you will see results that are very close—e.g.</w:t>
      </w:r>
      <w:r w:rsidR="00596060">
        <w:rPr>
          <w:rFonts w:ascii="Minion Pro" w:hAnsi="Minion Pro"/>
          <w:sz w:val="20"/>
          <w:szCs w:val="20"/>
        </w:rPr>
        <w:t>,</w:t>
      </w:r>
      <w:r w:rsidR="005166F0" w:rsidRPr="00510CAD">
        <w:rPr>
          <w:rFonts w:ascii="Minion Pro" w:hAnsi="Minion Pro"/>
          <w:sz w:val="20"/>
          <w:szCs w:val="20"/>
        </w:rPr>
        <w:t xml:space="preserve"> p = .056</w:t>
      </w:r>
      <w:r w:rsidR="00596060">
        <w:rPr>
          <w:rFonts w:ascii="Minion Pro" w:hAnsi="Minion Pro"/>
          <w:sz w:val="20"/>
          <w:szCs w:val="20"/>
        </w:rPr>
        <w:t>,</w:t>
      </w:r>
      <w:r w:rsidR="005166F0" w:rsidRPr="00510CAD">
        <w:rPr>
          <w:rFonts w:ascii="Minion Pro" w:hAnsi="Minion Pro"/>
          <w:sz w:val="20"/>
          <w:szCs w:val="20"/>
        </w:rPr>
        <w:t xml:space="preserve"> or even anything up to .10 (1/10)</w:t>
      </w:r>
      <w:r w:rsidR="00596060">
        <w:rPr>
          <w:rFonts w:ascii="Minion Pro" w:hAnsi="Minion Pro"/>
          <w:sz w:val="20"/>
          <w:szCs w:val="20"/>
        </w:rPr>
        <w:t>. T</w:t>
      </w:r>
      <w:r w:rsidR="005166F0" w:rsidRPr="00510CAD">
        <w:rPr>
          <w:rFonts w:ascii="Minion Pro" w:hAnsi="Minion Pro"/>
          <w:sz w:val="20"/>
          <w:szCs w:val="20"/>
        </w:rPr>
        <w:t>hese may be worth some extra attention, because with a larger sample they might well have been significant.</w:t>
      </w:r>
    </w:p>
    <w:p w14:paraId="2605D7AD" w14:textId="77777777" w:rsidR="008D23CA" w:rsidRPr="00E31F93" w:rsidRDefault="005166F0" w:rsidP="005166F0">
      <w:pPr>
        <w:rPr>
          <w:rFonts w:ascii="Myriad Pro" w:hAnsi="Myriad Pro"/>
          <w:b/>
          <w:sz w:val="20"/>
          <w:szCs w:val="20"/>
        </w:rPr>
      </w:pPr>
      <w:r w:rsidRPr="00E31F93">
        <w:rPr>
          <w:rFonts w:ascii="Myriad Pro" w:hAnsi="Myriad Pro"/>
          <w:b/>
          <w:sz w:val="20"/>
          <w:szCs w:val="20"/>
        </w:rPr>
        <w:t>Discussion/Conclusion</w:t>
      </w:r>
    </w:p>
    <w:p w14:paraId="3EF92114" w14:textId="53C0C9AD" w:rsidR="005166F0" w:rsidRPr="00510CAD" w:rsidRDefault="005166F0" w:rsidP="005166F0">
      <w:pPr>
        <w:rPr>
          <w:rFonts w:ascii="Minion Pro" w:hAnsi="Minion Pro"/>
          <w:sz w:val="20"/>
          <w:szCs w:val="20"/>
        </w:rPr>
      </w:pPr>
      <w:r w:rsidRPr="00510CAD">
        <w:rPr>
          <w:rFonts w:ascii="Minion Pro" w:hAnsi="Minion Pro"/>
          <w:sz w:val="20"/>
          <w:szCs w:val="20"/>
        </w:rPr>
        <w:t xml:space="preserve">What did your results (findings) tell us about your broader research question? </w:t>
      </w:r>
    </w:p>
    <w:p w14:paraId="46D5F419" w14:textId="39C552A9" w:rsidR="00667DAC" w:rsidRPr="00667DAC" w:rsidRDefault="00667DAC" w:rsidP="00667DAC">
      <w:pPr>
        <w:rPr>
          <w:rFonts w:ascii="Myriad Pro Light" w:hAnsi="Myriad Pro Light"/>
          <w:b/>
        </w:rPr>
      </w:pPr>
      <w:r w:rsidRPr="00667DAC">
        <w:rPr>
          <w:rFonts w:ascii="Myriad Pro Light" w:hAnsi="Myriad Pro Light"/>
          <w:b/>
        </w:rPr>
        <w:t>The PowerPoint</w:t>
      </w:r>
    </w:p>
    <w:p w14:paraId="3EF92115" w14:textId="275A1B4C" w:rsidR="005166F0" w:rsidRPr="00667DAC" w:rsidRDefault="00C44DB9" w:rsidP="00667DAC">
      <w:pPr>
        <w:rPr>
          <w:rFonts w:ascii="Minion Pro" w:hAnsi="Minion Pro"/>
          <w:bCs/>
          <w:sz w:val="20"/>
          <w:szCs w:val="20"/>
        </w:rPr>
      </w:pPr>
      <w:r w:rsidRPr="00667DAC">
        <w:rPr>
          <w:rFonts w:ascii="Minion Pro" w:hAnsi="Minion Pro"/>
          <w:bCs/>
          <w:sz w:val="20"/>
          <w:szCs w:val="20"/>
        </w:rPr>
        <w:t>The Power Point</w:t>
      </w:r>
      <w:r w:rsidR="005166F0" w:rsidRPr="00667DAC">
        <w:rPr>
          <w:rFonts w:ascii="Minion Pro" w:hAnsi="Minion Pro"/>
          <w:bCs/>
          <w:sz w:val="20"/>
          <w:szCs w:val="20"/>
        </w:rPr>
        <w:t xml:space="preserve"> condenses the paper.</w:t>
      </w:r>
    </w:p>
    <w:p w14:paraId="3EF92116" w14:textId="33D897F9" w:rsidR="005166F0" w:rsidRPr="00E31F93" w:rsidRDefault="00C44DB9" w:rsidP="005166F0">
      <w:pPr>
        <w:rPr>
          <w:rFonts w:ascii="Myriad Pro" w:hAnsi="Myriad Pro"/>
          <w:b/>
          <w:sz w:val="20"/>
          <w:szCs w:val="20"/>
        </w:rPr>
      </w:pPr>
      <w:r w:rsidRPr="00E31F93">
        <w:rPr>
          <w:rFonts w:ascii="Myriad Pro" w:hAnsi="Myriad Pro"/>
          <w:b/>
          <w:sz w:val="20"/>
          <w:szCs w:val="20"/>
        </w:rPr>
        <w:t xml:space="preserve">Elements </w:t>
      </w:r>
      <w:r w:rsidR="008D23CA" w:rsidRPr="00E31F93">
        <w:rPr>
          <w:rFonts w:ascii="Myriad Pro" w:hAnsi="Myriad Pro"/>
          <w:b/>
          <w:sz w:val="20"/>
          <w:szCs w:val="20"/>
        </w:rPr>
        <w:t>(</w:t>
      </w:r>
      <w:r w:rsidRPr="00E31F93">
        <w:rPr>
          <w:rFonts w:ascii="Myriad Pro" w:hAnsi="Myriad Pro"/>
          <w:b/>
          <w:sz w:val="20"/>
          <w:szCs w:val="20"/>
        </w:rPr>
        <w:t>Slides of the Power Point</w:t>
      </w:r>
      <w:r w:rsidR="008D23CA" w:rsidRPr="00E31F93">
        <w:rPr>
          <w:rFonts w:ascii="Myriad Pro" w:hAnsi="Myriad Pro"/>
          <w:b/>
          <w:sz w:val="20"/>
          <w:szCs w:val="20"/>
        </w:rPr>
        <w:t>)</w:t>
      </w:r>
    </w:p>
    <w:p w14:paraId="3EF92117" w14:textId="33766B2E" w:rsidR="005166F0" w:rsidRPr="00510CAD" w:rsidRDefault="005166F0" w:rsidP="005166F0">
      <w:pPr>
        <w:pStyle w:val="ListParagraph"/>
        <w:numPr>
          <w:ilvl w:val="0"/>
          <w:numId w:val="4"/>
        </w:numPr>
        <w:rPr>
          <w:rFonts w:ascii="Minion Pro" w:hAnsi="Minion Pro"/>
          <w:sz w:val="20"/>
          <w:szCs w:val="20"/>
        </w:rPr>
      </w:pPr>
      <w:r w:rsidRPr="00510CAD">
        <w:rPr>
          <w:rFonts w:ascii="Minion Pro" w:hAnsi="Minion Pro"/>
          <w:sz w:val="20"/>
          <w:szCs w:val="20"/>
        </w:rPr>
        <w:t>Title</w:t>
      </w:r>
      <w:r w:rsidR="00C44DB9" w:rsidRPr="00510CAD">
        <w:rPr>
          <w:rFonts w:ascii="Minion Pro" w:hAnsi="Minion Pro"/>
          <w:sz w:val="20"/>
          <w:szCs w:val="20"/>
        </w:rPr>
        <w:t xml:space="preserve"> with your name(s)</w:t>
      </w:r>
    </w:p>
    <w:p w14:paraId="3EF92118" w14:textId="60FAA0C5" w:rsidR="005166F0" w:rsidRPr="00510CAD" w:rsidRDefault="005166F0" w:rsidP="005166F0">
      <w:pPr>
        <w:pStyle w:val="ListParagraph"/>
        <w:numPr>
          <w:ilvl w:val="0"/>
          <w:numId w:val="4"/>
        </w:numPr>
        <w:rPr>
          <w:rFonts w:ascii="Minion Pro" w:hAnsi="Minion Pro"/>
          <w:sz w:val="20"/>
          <w:szCs w:val="20"/>
        </w:rPr>
      </w:pPr>
      <w:r w:rsidRPr="00510CAD">
        <w:rPr>
          <w:rFonts w:ascii="Minion Pro" w:hAnsi="Minion Pro"/>
          <w:sz w:val="20"/>
          <w:szCs w:val="20"/>
        </w:rPr>
        <w:t>Overall Research Question</w:t>
      </w:r>
    </w:p>
    <w:p w14:paraId="3EF92119" w14:textId="09F69656" w:rsidR="005166F0" w:rsidRPr="00510CAD" w:rsidRDefault="003A556D" w:rsidP="005166F0">
      <w:pPr>
        <w:pStyle w:val="ListParagraph"/>
        <w:numPr>
          <w:ilvl w:val="0"/>
          <w:numId w:val="4"/>
        </w:numPr>
        <w:rPr>
          <w:rFonts w:ascii="Minion Pro" w:hAnsi="Minion Pro"/>
          <w:sz w:val="20"/>
          <w:szCs w:val="20"/>
        </w:rPr>
      </w:pPr>
      <w:r w:rsidRPr="00510CAD">
        <w:rPr>
          <w:rFonts w:ascii="Minion Pro" w:hAnsi="Minion Pro"/>
          <w:sz w:val="20"/>
          <w:szCs w:val="20"/>
        </w:rPr>
        <w:t>Very brief statement about the data set(s)</w:t>
      </w:r>
      <w:r w:rsidR="00D508DD" w:rsidRPr="00510CAD">
        <w:rPr>
          <w:rFonts w:ascii="Minion Pro" w:hAnsi="Minion Pro"/>
          <w:sz w:val="20"/>
          <w:szCs w:val="20"/>
        </w:rPr>
        <w:t xml:space="preserve"> in lieu of a methods section</w:t>
      </w:r>
    </w:p>
    <w:p w14:paraId="3EF9211A" w14:textId="03282C13" w:rsidR="005166F0" w:rsidRPr="00510CAD" w:rsidRDefault="00CC59C4" w:rsidP="006715B9">
      <w:pPr>
        <w:pStyle w:val="ListParagraph"/>
        <w:numPr>
          <w:ilvl w:val="0"/>
          <w:numId w:val="4"/>
        </w:numPr>
        <w:rPr>
          <w:rFonts w:ascii="Minion Pro" w:hAnsi="Minion Pro"/>
          <w:sz w:val="20"/>
          <w:szCs w:val="20"/>
        </w:rPr>
      </w:pPr>
      <w:r w:rsidRPr="00510CAD">
        <w:rPr>
          <w:rFonts w:ascii="Minion Pro" w:hAnsi="Minion Pro"/>
          <w:sz w:val="20"/>
          <w:szCs w:val="20"/>
        </w:rPr>
        <w:t xml:space="preserve">Hypotheses and Findings: </w:t>
      </w:r>
      <w:r w:rsidR="00F17978">
        <w:rPr>
          <w:rFonts w:ascii="Minion Pro" w:hAnsi="Minion Pro"/>
          <w:sz w:val="20"/>
          <w:szCs w:val="20"/>
        </w:rPr>
        <w:t>s</w:t>
      </w:r>
      <w:r w:rsidR="00C44DB9" w:rsidRPr="00510CAD">
        <w:rPr>
          <w:rFonts w:ascii="Minion Pro" w:hAnsi="Minion Pro"/>
          <w:sz w:val="20"/>
          <w:szCs w:val="20"/>
        </w:rPr>
        <w:t>everal slides, each stating a hypothesis and showing the SPSS output and a short interpretation (</w:t>
      </w:r>
      <w:r w:rsidR="00F17978">
        <w:rPr>
          <w:rFonts w:ascii="Minion Pro" w:hAnsi="Minion Pro"/>
          <w:sz w:val="20"/>
          <w:szCs w:val="20"/>
        </w:rPr>
        <w:t>include c</w:t>
      </w:r>
      <w:r w:rsidR="005166F0" w:rsidRPr="00510CAD">
        <w:rPr>
          <w:rFonts w:ascii="Minion Pro" w:hAnsi="Minion Pro"/>
          <w:sz w:val="20"/>
          <w:szCs w:val="20"/>
        </w:rPr>
        <w:t xml:space="preserve">omplete SPSS output and comprehensible interpretation for each of </w:t>
      </w:r>
      <w:r w:rsidR="00C44DB9" w:rsidRPr="00510CAD">
        <w:rPr>
          <w:rFonts w:ascii="Minion Pro" w:hAnsi="Minion Pro"/>
          <w:sz w:val="20"/>
          <w:szCs w:val="20"/>
        </w:rPr>
        <w:t xml:space="preserve">the </w:t>
      </w:r>
      <w:r w:rsidR="003A556D" w:rsidRPr="00510CAD">
        <w:rPr>
          <w:rFonts w:ascii="Minion Pro" w:hAnsi="Minion Pro"/>
          <w:sz w:val="20"/>
          <w:szCs w:val="20"/>
        </w:rPr>
        <w:t xml:space="preserve">bivariate hypotheses and </w:t>
      </w:r>
      <w:r w:rsidRPr="00510CAD">
        <w:rPr>
          <w:rFonts w:ascii="Minion Pro" w:hAnsi="Minion Pro"/>
          <w:sz w:val="20"/>
          <w:szCs w:val="20"/>
        </w:rPr>
        <w:t xml:space="preserve">at least </w:t>
      </w:r>
      <w:r w:rsidR="003A556D" w:rsidRPr="00510CAD">
        <w:rPr>
          <w:rFonts w:ascii="Minion Pro" w:hAnsi="Minion Pro"/>
          <w:sz w:val="20"/>
          <w:szCs w:val="20"/>
        </w:rPr>
        <w:t>one with two predictor (I</w:t>
      </w:r>
      <w:r w:rsidRPr="00510CAD">
        <w:rPr>
          <w:rFonts w:ascii="Minion Pro" w:hAnsi="Minion Pro"/>
          <w:sz w:val="20"/>
          <w:szCs w:val="20"/>
        </w:rPr>
        <w:t>V) variables—what did you find?</w:t>
      </w:r>
      <w:r w:rsidR="00F17978">
        <w:rPr>
          <w:rFonts w:ascii="Minion Pro" w:hAnsi="Minion Pro"/>
          <w:sz w:val="20"/>
          <w:szCs w:val="20"/>
        </w:rPr>
        <w:t>)</w:t>
      </w:r>
    </w:p>
    <w:p w14:paraId="3EF9211B" w14:textId="2CB60A79" w:rsidR="005166F0" w:rsidRPr="00510CAD" w:rsidRDefault="00737766" w:rsidP="005166F0">
      <w:pPr>
        <w:pStyle w:val="ListParagraph"/>
        <w:numPr>
          <w:ilvl w:val="0"/>
          <w:numId w:val="4"/>
        </w:numPr>
        <w:rPr>
          <w:rFonts w:ascii="Minion Pro" w:hAnsi="Minion Pro"/>
          <w:sz w:val="20"/>
          <w:szCs w:val="20"/>
        </w:rPr>
      </w:pPr>
      <w:r>
        <w:rPr>
          <w:rFonts w:ascii="Minion Pro" w:hAnsi="Minion Pro"/>
          <w:sz w:val="20"/>
          <w:szCs w:val="20"/>
        </w:rPr>
        <w:t>Discussion: last slide, s</w:t>
      </w:r>
      <w:r w:rsidR="005166F0" w:rsidRPr="00510CAD">
        <w:rPr>
          <w:rFonts w:ascii="Minion Pro" w:hAnsi="Minion Pro"/>
          <w:sz w:val="20"/>
          <w:szCs w:val="20"/>
        </w:rPr>
        <w:t>hort overall conclusion (relate it back to the research question—focus on the research question and what the findings enable you to say about the research question</w:t>
      </w:r>
      <w:r w:rsidR="00587F10">
        <w:rPr>
          <w:rFonts w:ascii="Minion Pro" w:hAnsi="Minion Pro"/>
          <w:sz w:val="20"/>
          <w:szCs w:val="20"/>
        </w:rPr>
        <w:t>)</w:t>
      </w:r>
    </w:p>
    <w:p w14:paraId="3EF9211C" w14:textId="5B798A0C" w:rsidR="005166F0" w:rsidRPr="00510CAD" w:rsidRDefault="005166F0" w:rsidP="005166F0">
      <w:pPr>
        <w:rPr>
          <w:rFonts w:ascii="Minion Pro" w:hAnsi="Minion Pro"/>
          <w:b/>
          <w:sz w:val="20"/>
          <w:szCs w:val="20"/>
        </w:rPr>
      </w:pPr>
      <w:r w:rsidRPr="00510CAD">
        <w:rPr>
          <w:rFonts w:ascii="Minion Pro" w:hAnsi="Minion Pro"/>
          <w:b/>
          <w:sz w:val="20"/>
          <w:szCs w:val="20"/>
        </w:rPr>
        <w:t>Be prep</w:t>
      </w:r>
      <w:r w:rsidR="00CC59C4" w:rsidRPr="00510CAD">
        <w:rPr>
          <w:rFonts w:ascii="Minion Pro" w:hAnsi="Minion Pro"/>
          <w:b/>
          <w:sz w:val="20"/>
          <w:szCs w:val="20"/>
        </w:rPr>
        <w:t xml:space="preserve">ared to present the </w:t>
      </w:r>
      <w:r w:rsidR="00DB3BDD">
        <w:rPr>
          <w:rFonts w:ascii="Minion Pro" w:hAnsi="Minion Pro"/>
          <w:b/>
          <w:sz w:val="20"/>
          <w:szCs w:val="20"/>
        </w:rPr>
        <w:t>PowerPoints</w:t>
      </w:r>
      <w:r w:rsidR="00CC59C4" w:rsidRPr="00510CAD">
        <w:rPr>
          <w:rFonts w:ascii="Minion Pro" w:hAnsi="Minion Pro"/>
          <w:b/>
          <w:sz w:val="20"/>
          <w:szCs w:val="20"/>
        </w:rPr>
        <w:t xml:space="preserve"> in class.</w:t>
      </w:r>
    </w:p>
    <w:p w14:paraId="3EF9211D" w14:textId="77777777" w:rsidR="003A556D" w:rsidRPr="00510CAD" w:rsidRDefault="003A556D" w:rsidP="005166F0">
      <w:pPr>
        <w:rPr>
          <w:rFonts w:ascii="Minion Pro" w:hAnsi="Minion Pro"/>
          <w:sz w:val="20"/>
          <w:szCs w:val="20"/>
        </w:rPr>
      </w:pPr>
    </w:p>
    <w:sectPr w:rsidR="003A556D" w:rsidRPr="00510C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Light">
    <w:panose1 w:val="020B0403030403020204"/>
    <w:charset w:val="00"/>
    <w:family w:val="swiss"/>
    <w:notTrueType/>
    <w:pitch w:val="variable"/>
    <w:sig w:usb0="2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Minion Pro">
    <w:panose1 w:val="02040503050201020203"/>
    <w:charset w:val="00"/>
    <w:family w:val="roman"/>
    <w:notTrueType/>
    <w:pitch w:val="variable"/>
    <w:sig w:usb0="E00002AF" w:usb1="5000E07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D0345"/>
    <w:multiLevelType w:val="hybridMultilevel"/>
    <w:tmpl w:val="53F8D1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7140D23"/>
    <w:multiLevelType w:val="hybridMultilevel"/>
    <w:tmpl w:val="4A201E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DD76E90"/>
    <w:multiLevelType w:val="hybridMultilevel"/>
    <w:tmpl w:val="5C640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7B40EC"/>
    <w:multiLevelType w:val="hybridMultilevel"/>
    <w:tmpl w:val="CB144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FBB4505"/>
    <w:multiLevelType w:val="hybridMultilevel"/>
    <w:tmpl w:val="1EC013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09668810">
    <w:abstractNumId w:val="4"/>
  </w:num>
  <w:num w:numId="2" w16cid:durableId="1604727890">
    <w:abstractNumId w:val="3"/>
  </w:num>
  <w:num w:numId="3" w16cid:durableId="1571309384">
    <w:abstractNumId w:val="1"/>
  </w:num>
  <w:num w:numId="4" w16cid:durableId="2105031595">
    <w:abstractNumId w:val="0"/>
  </w:num>
  <w:num w:numId="5" w16cid:durableId="11366806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6F0"/>
    <w:rsid w:val="000934F0"/>
    <w:rsid w:val="000C697D"/>
    <w:rsid w:val="000F76E1"/>
    <w:rsid w:val="001058BE"/>
    <w:rsid w:val="0010721D"/>
    <w:rsid w:val="0014128C"/>
    <w:rsid w:val="00246CAF"/>
    <w:rsid w:val="0026094C"/>
    <w:rsid w:val="00262A05"/>
    <w:rsid w:val="003461AF"/>
    <w:rsid w:val="003624BD"/>
    <w:rsid w:val="003870E7"/>
    <w:rsid w:val="003A556D"/>
    <w:rsid w:val="0047515F"/>
    <w:rsid w:val="00503158"/>
    <w:rsid w:val="00510CAD"/>
    <w:rsid w:val="005166F0"/>
    <w:rsid w:val="00535A73"/>
    <w:rsid w:val="00544DDC"/>
    <w:rsid w:val="00587F10"/>
    <w:rsid w:val="00596060"/>
    <w:rsid w:val="005D52DD"/>
    <w:rsid w:val="00636AD2"/>
    <w:rsid w:val="00643C7D"/>
    <w:rsid w:val="00667DAC"/>
    <w:rsid w:val="00737766"/>
    <w:rsid w:val="007A0BC3"/>
    <w:rsid w:val="007E3276"/>
    <w:rsid w:val="00834523"/>
    <w:rsid w:val="008C6663"/>
    <w:rsid w:val="008D23CA"/>
    <w:rsid w:val="00981090"/>
    <w:rsid w:val="009C5F87"/>
    <w:rsid w:val="009E01C8"/>
    <w:rsid w:val="00A01EB8"/>
    <w:rsid w:val="00A10308"/>
    <w:rsid w:val="00B81707"/>
    <w:rsid w:val="00BB4BFF"/>
    <w:rsid w:val="00C22186"/>
    <w:rsid w:val="00C36888"/>
    <w:rsid w:val="00C44DB9"/>
    <w:rsid w:val="00CC59C4"/>
    <w:rsid w:val="00CF1964"/>
    <w:rsid w:val="00D35A4A"/>
    <w:rsid w:val="00D508DD"/>
    <w:rsid w:val="00D92558"/>
    <w:rsid w:val="00DB3BDD"/>
    <w:rsid w:val="00E31F93"/>
    <w:rsid w:val="00F02B5C"/>
    <w:rsid w:val="00F17978"/>
    <w:rsid w:val="00F24B13"/>
    <w:rsid w:val="00F60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920F5"/>
  <w15:chartTrackingRefBased/>
  <w15:docId w15:val="{3D9316D4-5705-4F22-BBF4-1DC139A81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6F0"/>
    <w:pPr>
      <w:spacing w:after="200" w:line="276"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66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87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854</Words>
  <Characters>5755</Characters>
  <Application>Microsoft Office Word</Application>
  <DocSecurity>0</DocSecurity>
  <Lines>100</Lines>
  <Paragraphs>112</Paragraphs>
  <ScaleCrop>false</ScaleCrop>
  <HeadingPairs>
    <vt:vector size="2" baseType="variant">
      <vt:variant>
        <vt:lpstr>Title</vt:lpstr>
      </vt:variant>
      <vt:variant>
        <vt:i4>1</vt:i4>
      </vt:variant>
    </vt:vector>
  </HeadingPairs>
  <TitlesOfParts>
    <vt:vector size="1" baseType="lpstr">
      <vt:lpstr/>
    </vt:vector>
  </TitlesOfParts>
  <Company>DePaul University</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Garner, Roberta</dc:creator>
  <cp:keywords/>
  <dc:description/>
  <cp:lastModifiedBy>Carli Hansen</cp:lastModifiedBy>
  <cp:revision>43</cp:revision>
  <dcterms:created xsi:type="dcterms:W3CDTF">2022-09-13T16:08:00Z</dcterms:created>
  <dcterms:modified xsi:type="dcterms:W3CDTF">2022-12-02T16:07:00Z</dcterms:modified>
</cp:coreProperties>
</file>